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4A925" w14:textId="3DA22E9B" w:rsidR="000B0D0A" w:rsidRPr="000A1945" w:rsidRDefault="00EB1B6C" w:rsidP="000B0D0A">
      <w:pPr>
        <w:spacing w:after="0" w:line="240" w:lineRule="auto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 xml:space="preserve">TECHNINIAI REIKALAVIMAI </w:t>
      </w:r>
      <w:r w:rsidR="000B0D0A" w:rsidRPr="000A1945">
        <w:rPr>
          <w:rFonts w:ascii="Trebuchet MS" w:hAnsi="Trebuchet MS" w:cs="Arial"/>
          <w:b/>
        </w:rPr>
        <w:t>PLIENINIŲ KONSTRUKCIJŲ DENGIM</w:t>
      </w:r>
      <w:r>
        <w:rPr>
          <w:rFonts w:ascii="Trebuchet MS" w:hAnsi="Trebuchet MS" w:cs="Arial"/>
          <w:b/>
        </w:rPr>
        <w:t>UI</w:t>
      </w:r>
      <w:r w:rsidR="000B0D0A" w:rsidRPr="000A1945">
        <w:rPr>
          <w:rFonts w:ascii="Trebuchet MS" w:hAnsi="Trebuchet MS" w:cs="Arial"/>
          <w:b/>
        </w:rPr>
        <w:t xml:space="preserve"> CINKU KARŠTUOJU BŪDU</w:t>
      </w:r>
    </w:p>
    <w:p w14:paraId="32A9AD3F" w14:textId="449D0389" w:rsidR="00CD3372" w:rsidRPr="000A1945" w:rsidRDefault="007417C6" w:rsidP="009139F7">
      <w:pPr>
        <w:spacing w:after="0" w:line="240" w:lineRule="auto"/>
        <w:jc w:val="center"/>
        <w:rPr>
          <w:rFonts w:ascii="Trebuchet MS" w:hAnsi="Trebuchet MS" w:cs="Arial"/>
          <w:b/>
        </w:rPr>
      </w:pPr>
      <w:r w:rsidRPr="000A1945">
        <w:rPr>
          <w:rFonts w:ascii="Trebuchet MS" w:hAnsi="Trebuchet MS" w:cs="Arial"/>
          <w:b/>
        </w:rPr>
        <w:t xml:space="preserve">/ </w:t>
      </w:r>
      <w:r w:rsidR="00EB1B6C">
        <w:rPr>
          <w:rFonts w:ascii="Trebuchet MS" w:hAnsi="Trebuchet MS" w:cs="Arial"/>
          <w:b/>
        </w:rPr>
        <w:t>T</w:t>
      </w:r>
      <w:r w:rsidRPr="000A1945">
        <w:rPr>
          <w:rFonts w:ascii="Trebuchet MS" w:hAnsi="Trebuchet MS" w:cs="Arial"/>
          <w:b/>
        </w:rPr>
        <w:t xml:space="preserve">ECHNICAL REQUIREMENTS FOR </w:t>
      </w:r>
      <w:r w:rsidR="006C6767" w:rsidRPr="000A1945">
        <w:rPr>
          <w:rFonts w:ascii="Trebuchet MS" w:hAnsi="Trebuchet MS" w:cs="Arial"/>
          <w:b/>
        </w:rPr>
        <w:t>HOT DIP GALVANIZED COATINGS ON FABRICATED STEEL ARTICLES</w:t>
      </w:r>
    </w:p>
    <w:p w14:paraId="32681FF1" w14:textId="77777777" w:rsidR="009A0454" w:rsidRPr="000A1945" w:rsidRDefault="009A0454" w:rsidP="009139F7">
      <w:pPr>
        <w:spacing w:after="0" w:line="240" w:lineRule="auto"/>
        <w:jc w:val="center"/>
        <w:rPr>
          <w:rFonts w:ascii="Trebuchet MS" w:hAnsi="Trebuchet MS" w:cs="Arial"/>
          <w:b/>
        </w:rPr>
      </w:pPr>
    </w:p>
    <w:tbl>
      <w:tblPr>
        <w:tblStyle w:val="TableGrid"/>
        <w:tblpPr w:leftFromText="180" w:rightFromText="180" w:vertAnchor="text" w:tblpX="-446" w:tblpY="1"/>
        <w:tblOverlap w:val="never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5103"/>
        <w:gridCol w:w="4394"/>
      </w:tblGrid>
      <w:tr w:rsidR="0045540D" w:rsidRPr="000A1945" w14:paraId="7364A271" w14:textId="77777777" w:rsidTr="00A2439B">
        <w:tc>
          <w:tcPr>
            <w:tcW w:w="704" w:type="dxa"/>
            <w:vAlign w:val="center"/>
          </w:tcPr>
          <w:p w14:paraId="5F9E3EC6" w14:textId="77777777" w:rsidR="00072423" w:rsidRPr="000A1945" w:rsidRDefault="00C91985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Eil.</w:t>
            </w:r>
          </w:p>
          <w:p w14:paraId="54DB086F" w14:textId="77777777" w:rsidR="00C91985" w:rsidRPr="000A1945" w:rsidRDefault="00C91985" w:rsidP="003B4428">
            <w:pPr>
              <w:jc w:val="center"/>
              <w:rPr>
                <w:rFonts w:ascii="Trebuchet MS" w:hAnsi="Trebuchet MS" w:cs="Arial"/>
              </w:rPr>
            </w:pPr>
            <w:proofErr w:type="spellStart"/>
            <w:r w:rsidRPr="000A1945">
              <w:rPr>
                <w:rFonts w:ascii="Trebuchet MS" w:hAnsi="Trebuchet MS" w:cs="Arial"/>
              </w:rPr>
              <w:t>nr.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Seq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.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No</w:t>
            </w:r>
            <w:proofErr w:type="spellEnd"/>
          </w:p>
        </w:tc>
        <w:tc>
          <w:tcPr>
            <w:tcW w:w="5103" w:type="dxa"/>
            <w:vAlign w:val="center"/>
          </w:tcPr>
          <w:p w14:paraId="71DF6C07" w14:textId="77777777" w:rsidR="00665E5B" w:rsidRPr="000A1945" w:rsidRDefault="00517C0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Įrenginio, įrangos, gaminio ar medžiagos reikalaujamas parametras</w:t>
            </w:r>
            <w:r w:rsidR="007417C6" w:rsidRPr="000A1945">
              <w:rPr>
                <w:rFonts w:ascii="Trebuchet MS" w:hAnsi="Trebuchet MS" w:cs="Arial"/>
              </w:rPr>
              <w:t xml:space="preserve"> (mato vnt.)</w:t>
            </w:r>
            <w:r w:rsidRPr="000A1945">
              <w:rPr>
                <w:rFonts w:ascii="Trebuchet MS" w:hAnsi="Trebuchet MS" w:cs="Arial"/>
              </w:rPr>
              <w:t>, funkcija, išpildymas ar savybė</w:t>
            </w:r>
            <w:r w:rsidR="007417C6" w:rsidRPr="000A1945">
              <w:rPr>
                <w:rFonts w:ascii="Trebuchet MS" w:hAnsi="Trebuchet MS" w:cs="Arial"/>
              </w:rPr>
              <w:t xml:space="preserve"> / </w:t>
            </w:r>
            <w:r w:rsidR="007417C6" w:rsidRPr="000A1945">
              <w:rPr>
                <w:rFonts w:ascii="Trebuchet MS" w:hAnsi="Trebuchet MS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Device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equipment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product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or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material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required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parameter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(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measuring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unit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),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function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implementation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or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feature</w:t>
            </w:r>
            <w:proofErr w:type="spellEnd"/>
          </w:p>
        </w:tc>
        <w:tc>
          <w:tcPr>
            <w:tcW w:w="4394" w:type="dxa"/>
            <w:vAlign w:val="center"/>
          </w:tcPr>
          <w:p w14:paraId="2340435A" w14:textId="77777777" w:rsidR="00C91985" w:rsidRPr="000A1945" w:rsidRDefault="00517C0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Reikalaujama parametro (mato vnt.) ar funkcijos reikšmė, išpildymas ar savybė</w:t>
            </w:r>
            <w:r w:rsidR="007417C6" w:rsidRPr="000A1945">
              <w:rPr>
                <w:rFonts w:ascii="Trebuchet MS" w:hAnsi="Trebuchet MS" w:cs="Arial"/>
              </w:rPr>
              <w:t xml:space="preserve"> / </w:t>
            </w:r>
            <w:r w:rsidR="007417C6" w:rsidRPr="000A1945">
              <w:rPr>
                <w:rFonts w:ascii="Trebuchet MS" w:hAnsi="Trebuchet MS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Required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parameter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or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function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value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implementation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or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feature</w:t>
            </w:r>
            <w:proofErr w:type="spellEnd"/>
          </w:p>
        </w:tc>
      </w:tr>
      <w:tr w:rsidR="00453FE4" w:rsidRPr="000A1945" w14:paraId="4A8A0915" w14:textId="77777777" w:rsidTr="00A2439B">
        <w:trPr>
          <w:trHeight w:val="252"/>
        </w:trPr>
        <w:tc>
          <w:tcPr>
            <w:tcW w:w="704" w:type="dxa"/>
            <w:shd w:val="clear" w:color="auto" w:fill="auto"/>
            <w:vAlign w:val="center"/>
          </w:tcPr>
          <w:p w14:paraId="76B8C594" w14:textId="77777777" w:rsidR="00453FE4" w:rsidRPr="000A1945" w:rsidRDefault="00453FE4" w:rsidP="003B4428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1.</w:t>
            </w:r>
          </w:p>
        </w:tc>
        <w:tc>
          <w:tcPr>
            <w:tcW w:w="9497" w:type="dxa"/>
            <w:gridSpan w:val="2"/>
            <w:shd w:val="clear" w:color="auto" w:fill="auto"/>
            <w:vAlign w:val="center"/>
          </w:tcPr>
          <w:p w14:paraId="2980BAC6" w14:textId="77777777" w:rsidR="00453FE4" w:rsidRPr="000A1945" w:rsidRDefault="00453FE4" w:rsidP="003B4428">
            <w:pPr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Standartai:</w:t>
            </w:r>
            <w:r w:rsidR="007417C6" w:rsidRPr="000A1945">
              <w:rPr>
                <w:rFonts w:ascii="Trebuchet MS" w:hAnsi="Trebuchet MS" w:cs="Arial"/>
                <w:b/>
              </w:rPr>
              <w:t xml:space="preserve"> / </w:t>
            </w:r>
            <w:proofErr w:type="spellStart"/>
            <w:r w:rsidR="007417C6" w:rsidRPr="000A1945">
              <w:rPr>
                <w:rFonts w:ascii="Trebuchet MS" w:hAnsi="Trebuchet MS" w:cs="Arial"/>
                <w:b/>
              </w:rPr>
              <w:t>Standards</w:t>
            </w:r>
            <w:proofErr w:type="spellEnd"/>
            <w:r w:rsidR="007417C6" w:rsidRPr="000A1945">
              <w:rPr>
                <w:rFonts w:ascii="Trebuchet MS" w:hAnsi="Trebuchet MS" w:cs="Arial"/>
                <w:b/>
              </w:rPr>
              <w:t>:</w:t>
            </w:r>
          </w:p>
        </w:tc>
      </w:tr>
      <w:tr w:rsidR="00517C0E" w:rsidRPr="000A1945" w14:paraId="4A9D1535" w14:textId="77777777" w:rsidTr="00A2439B">
        <w:trPr>
          <w:trHeight w:val="357"/>
        </w:trPr>
        <w:tc>
          <w:tcPr>
            <w:tcW w:w="704" w:type="dxa"/>
            <w:vAlign w:val="center"/>
          </w:tcPr>
          <w:p w14:paraId="2C8B4B96" w14:textId="77777777" w:rsidR="00517C0E" w:rsidRPr="000A1945" w:rsidRDefault="005E2BD7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1.1.</w:t>
            </w:r>
          </w:p>
        </w:tc>
        <w:tc>
          <w:tcPr>
            <w:tcW w:w="5103" w:type="dxa"/>
            <w:vAlign w:val="center"/>
          </w:tcPr>
          <w:p w14:paraId="76DF94FA" w14:textId="77777777" w:rsidR="00681906" w:rsidRPr="000A1945" w:rsidRDefault="00881AB9" w:rsidP="003807C9">
            <w:pPr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Ketaus ir plieno gaminių dangos, gautos karštojo cinkavimo būdu</w:t>
            </w:r>
            <w:r w:rsidR="00462DC0" w:rsidRPr="000A1945">
              <w:rPr>
                <w:rFonts w:ascii="Trebuchet MS" w:hAnsi="Trebuchet MS" w:cs="Arial"/>
              </w:rPr>
              <w:t>, turi tenkinti</w:t>
            </w:r>
            <w:r w:rsidR="00681906" w:rsidRPr="000A1945">
              <w:rPr>
                <w:rFonts w:ascii="Trebuchet MS" w:hAnsi="Trebuchet MS" w:cs="Arial"/>
              </w:rPr>
              <w:t>:</w:t>
            </w:r>
            <w:r w:rsidR="003C1EF3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Hot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dip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galvanized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on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fabricated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iron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and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steel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articles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FE35CD" w:rsidRPr="000A1945">
              <w:rPr>
                <w:rFonts w:ascii="Trebuchet MS" w:hAnsi="Trebuchet MS" w:cs="Arial"/>
              </w:rPr>
              <w:t>must</w:t>
            </w:r>
            <w:proofErr w:type="spellEnd"/>
            <w:r w:rsidR="00FE35CD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FE35CD" w:rsidRPr="000A1945">
              <w:rPr>
                <w:rFonts w:ascii="Trebuchet MS" w:hAnsi="Trebuchet MS" w:cs="Arial"/>
              </w:rPr>
              <w:t>meet</w:t>
            </w:r>
            <w:proofErr w:type="spellEnd"/>
            <w:r w:rsidR="006C6767" w:rsidRPr="000A1945">
              <w:rPr>
                <w:rFonts w:ascii="Trebuchet MS" w:hAnsi="Trebuchet MS" w:cs="Arial"/>
              </w:rPr>
              <w:t>:</w:t>
            </w:r>
          </w:p>
        </w:tc>
        <w:tc>
          <w:tcPr>
            <w:tcW w:w="4394" w:type="dxa"/>
            <w:vAlign w:val="center"/>
          </w:tcPr>
          <w:p w14:paraId="7A6332B4" w14:textId="77777777" w:rsidR="00462DC0" w:rsidRPr="000A1945" w:rsidRDefault="00C62A2A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1461</w:t>
            </w:r>
          </w:p>
        </w:tc>
      </w:tr>
      <w:tr w:rsidR="00ED05B8" w:rsidRPr="000A1945" w14:paraId="4D9B4F26" w14:textId="77777777" w:rsidTr="00A2439B">
        <w:trPr>
          <w:trHeight w:val="357"/>
        </w:trPr>
        <w:tc>
          <w:tcPr>
            <w:tcW w:w="704" w:type="dxa"/>
            <w:vAlign w:val="center"/>
          </w:tcPr>
          <w:p w14:paraId="074368CD" w14:textId="77777777" w:rsidR="00ED05B8" w:rsidRPr="000A1945" w:rsidRDefault="005E2BD7" w:rsidP="00ED05B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1.2.</w:t>
            </w:r>
          </w:p>
        </w:tc>
        <w:tc>
          <w:tcPr>
            <w:tcW w:w="5103" w:type="dxa"/>
            <w:vAlign w:val="center"/>
          </w:tcPr>
          <w:p w14:paraId="40182C15" w14:textId="77777777" w:rsidR="00ED05B8" w:rsidRPr="000A1945" w:rsidRDefault="00ED05B8" w:rsidP="00FD0118">
            <w:pPr>
              <w:pStyle w:val="Heading2"/>
              <w:shd w:val="clear" w:color="auto" w:fill="FFFFFF"/>
              <w:spacing w:before="0"/>
              <w:rPr>
                <w:rFonts w:ascii="Trebuchet MS" w:hAnsi="Trebuchet MS"/>
                <w:color w:val="auto"/>
              </w:rPr>
            </w:pPr>
            <w:r w:rsidRPr="000A1945">
              <w:rPr>
                <w:rFonts w:ascii="Trebuchet MS" w:hAnsi="Trebuchet MS" w:cs="Arial"/>
                <w:color w:val="auto"/>
                <w:sz w:val="22"/>
                <w:szCs w:val="22"/>
              </w:rPr>
              <w:t xml:space="preserve">Cinko dangos. Konstrukcijose esančios geležies ir plieno apsaugos nuo korozijos gairės ir rekomendacijos. 1 dalis. Bendrieji projektavimo ir </w:t>
            </w:r>
            <w:proofErr w:type="spellStart"/>
            <w:r w:rsidRPr="000A1945">
              <w:rPr>
                <w:rFonts w:ascii="Trebuchet MS" w:hAnsi="Trebuchet MS" w:cs="Arial"/>
                <w:color w:val="auto"/>
                <w:sz w:val="22"/>
                <w:szCs w:val="22"/>
              </w:rPr>
              <w:t>korozinio</w:t>
            </w:r>
            <w:proofErr w:type="spellEnd"/>
            <w:r w:rsidRPr="000A1945">
              <w:rPr>
                <w:rFonts w:ascii="Trebuchet MS" w:hAnsi="Trebuchet MS" w:cs="Arial"/>
                <w:color w:val="auto"/>
                <w:sz w:val="22"/>
                <w:szCs w:val="22"/>
              </w:rPr>
              <w:t xml:space="preserve"> atsparumo principai / </w:t>
            </w:r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Zinc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coatings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-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Guidelines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and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recommendations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for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the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protection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against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corrosion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of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iron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and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steel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in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structures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-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Part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1: General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principles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of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design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and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corrosion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resistance</w:t>
            </w:r>
            <w:proofErr w:type="spellEnd"/>
          </w:p>
        </w:tc>
        <w:tc>
          <w:tcPr>
            <w:tcW w:w="4394" w:type="dxa"/>
            <w:vAlign w:val="center"/>
          </w:tcPr>
          <w:p w14:paraId="7A5FF086" w14:textId="77777777" w:rsidR="00ED05B8" w:rsidRPr="000A1945" w:rsidRDefault="00ED05B8" w:rsidP="00ED05B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14713-1</w:t>
            </w:r>
          </w:p>
        </w:tc>
      </w:tr>
      <w:tr w:rsidR="00ED05B8" w:rsidRPr="000A1945" w14:paraId="3E21BAC2" w14:textId="77777777" w:rsidTr="00A2439B">
        <w:trPr>
          <w:trHeight w:val="357"/>
        </w:trPr>
        <w:tc>
          <w:tcPr>
            <w:tcW w:w="704" w:type="dxa"/>
            <w:vAlign w:val="center"/>
          </w:tcPr>
          <w:p w14:paraId="5A38320E" w14:textId="77777777" w:rsidR="00ED05B8" w:rsidRPr="000A1945" w:rsidRDefault="005E2BD7" w:rsidP="00ED05B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1.3.</w:t>
            </w:r>
          </w:p>
        </w:tc>
        <w:tc>
          <w:tcPr>
            <w:tcW w:w="5103" w:type="dxa"/>
            <w:vAlign w:val="center"/>
          </w:tcPr>
          <w:p w14:paraId="38E52757" w14:textId="77777777" w:rsidR="00ED05B8" w:rsidRPr="000A1945" w:rsidRDefault="00ED05B8" w:rsidP="00FD0118">
            <w:pPr>
              <w:pStyle w:val="Heading2"/>
              <w:shd w:val="clear" w:color="auto" w:fill="FFFFFF"/>
              <w:spacing w:before="0"/>
              <w:rPr>
                <w:rFonts w:ascii="Trebuchet MS" w:hAnsi="Trebuchet MS"/>
                <w:color w:val="auto"/>
              </w:rPr>
            </w:pPr>
            <w:r w:rsidRPr="000A1945">
              <w:rPr>
                <w:rFonts w:ascii="Trebuchet MS" w:hAnsi="Trebuchet MS" w:cs="Arial"/>
                <w:color w:val="auto"/>
                <w:sz w:val="22"/>
                <w:szCs w:val="22"/>
              </w:rPr>
              <w:t>Cinko dangos. Konstrukcijose esančios geležies ir plieno apsaugos nuo korozijos gairės ir rekomendacijos. 2 dalis. Karštasis cinkavimas /</w:t>
            </w:r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Zinc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coatings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-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Guidelines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and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recommendations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for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the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protection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against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corrosion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of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iron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and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steel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in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structures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-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Part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2: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Hot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dip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galvanizing</w:t>
            </w:r>
            <w:proofErr w:type="spellEnd"/>
          </w:p>
        </w:tc>
        <w:tc>
          <w:tcPr>
            <w:tcW w:w="4394" w:type="dxa"/>
            <w:vAlign w:val="center"/>
          </w:tcPr>
          <w:p w14:paraId="4A230FCB" w14:textId="77777777" w:rsidR="00ED05B8" w:rsidRPr="000A1945" w:rsidRDefault="00ED05B8" w:rsidP="00ED05B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14713-2</w:t>
            </w:r>
          </w:p>
        </w:tc>
      </w:tr>
      <w:tr w:rsidR="00B14ADB" w:rsidRPr="000A1945" w14:paraId="1918C0DD" w14:textId="77777777" w:rsidTr="00A2439B">
        <w:trPr>
          <w:trHeight w:val="278"/>
        </w:trPr>
        <w:tc>
          <w:tcPr>
            <w:tcW w:w="704" w:type="dxa"/>
            <w:vAlign w:val="center"/>
          </w:tcPr>
          <w:p w14:paraId="2F06806A" w14:textId="77777777" w:rsidR="00B14ADB" w:rsidRPr="000A1945" w:rsidRDefault="005E2BD7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1.4.</w:t>
            </w:r>
          </w:p>
        </w:tc>
        <w:tc>
          <w:tcPr>
            <w:tcW w:w="5103" w:type="dxa"/>
            <w:vAlign w:val="center"/>
          </w:tcPr>
          <w:p w14:paraId="2779377A" w14:textId="77777777" w:rsidR="00B14ADB" w:rsidRPr="000A1945" w:rsidRDefault="00B14ADB" w:rsidP="007F24C3">
            <w:pPr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Karštai valcuoti konstrukcinio plieno gaminiai turi tenkinti:</w:t>
            </w:r>
            <w:r w:rsidR="003C1EF3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FE35CD" w:rsidRPr="000A1945">
              <w:rPr>
                <w:rFonts w:ascii="Trebuchet MS" w:hAnsi="Trebuchet MS" w:cs="Arial"/>
              </w:rPr>
              <w:t>Hot-r</w:t>
            </w:r>
            <w:r w:rsidR="001754C9" w:rsidRPr="000A1945">
              <w:rPr>
                <w:rFonts w:ascii="Trebuchet MS" w:hAnsi="Trebuchet MS" w:cs="Arial"/>
              </w:rPr>
              <w:t>olled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structural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steel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products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FE35CD" w:rsidRPr="000A1945">
              <w:rPr>
                <w:rFonts w:ascii="Trebuchet MS" w:hAnsi="Trebuchet MS" w:cs="Arial"/>
              </w:rPr>
              <w:t>must</w:t>
            </w:r>
            <w:proofErr w:type="spellEnd"/>
            <w:r w:rsidR="00FE35CD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FE35CD" w:rsidRPr="000A1945">
              <w:rPr>
                <w:rFonts w:ascii="Trebuchet MS" w:hAnsi="Trebuchet MS" w:cs="Arial"/>
              </w:rPr>
              <w:t>meet</w:t>
            </w:r>
            <w:proofErr w:type="spellEnd"/>
            <w:r w:rsidR="00FE35CD" w:rsidRPr="000A1945">
              <w:rPr>
                <w:rFonts w:ascii="Trebuchet MS" w:hAnsi="Trebuchet MS" w:cs="Arial"/>
              </w:rPr>
              <w:t>:</w:t>
            </w:r>
          </w:p>
        </w:tc>
        <w:tc>
          <w:tcPr>
            <w:tcW w:w="4394" w:type="dxa"/>
            <w:vAlign w:val="center"/>
          </w:tcPr>
          <w:p w14:paraId="70521C68" w14:textId="77777777" w:rsidR="00B14ADB" w:rsidRPr="000A1945" w:rsidRDefault="00B14ADB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10025-</w:t>
            </w:r>
            <w:r w:rsidR="000B477E" w:rsidRPr="000A1945">
              <w:rPr>
                <w:rFonts w:ascii="Trebuchet MS" w:hAnsi="Trebuchet MS" w:cs="Arial"/>
              </w:rPr>
              <w:t>2</w:t>
            </w:r>
          </w:p>
        </w:tc>
      </w:tr>
      <w:tr w:rsidR="002B4C50" w:rsidRPr="000A1945" w14:paraId="0DAA72E7" w14:textId="77777777" w:rsidTr="00A2439B">
        <w:trPr>
          <w:trHeight w:val="111"/>
        </w:trPr>
        <w:tc>
          <w:tcPr>
            <w:tcW w:w="704" w:type="dxa"/>
            <w:vAlign w:val="center"/>
          </w:tcPr>
          <w:p w14:paraId="65AB9428" w14:textId="77777777" w:rsidR="002B4C50" w:rsidRPr="000A1945" w:rsidRDefault="005E2BD7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1.5.</w:t>
            </w:r>
          </w:p>
        </w:tc>
        <w:tc>
          <w:tcPr>
            <w:tcW w:w="5103" w:type="dxa"/>
            <w:vAlign w:val="center"/>
          </w:tcPr>
          <w:p w14:paraId="025FB361" w14:textId="77777777" w:rsidR="002B4C50" w:rsidRPr="000A1945" w:rsidRDefault="00F85010" w:rsidP="003807C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Karštuoju būdu apdoroti nelegiruotojo ir smulkiagrūdžio plieno tuščiavid</w:t>
            </w:r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 xml:space="preserve">uriai statybiniai </w:t>
            </w:r>
            <w:proofErr w:type="spellStart"/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>profiliuočiai</w:t>
            </w:r>
            <w:proofErr w:type="spellEnd"/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 xml:space="preserve"> turi tenkinti:</w:t>
            </w:r>
            <w:r w:rsidR="006A5877" w:rsidRPr="000A1945">
              <w:rPr>
                <w:rFonts w:ascii="Trebuchet MS" w:hAnsi="Trebuchet MS" w:cs="Arial"/>
                <w:sz w:val="22"/>
                <w:szCs w:val="22"/>
              </w:rPr>
              <w:t xml:space="preserve"> /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Hot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processing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non-alloy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and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fine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grain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steel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structural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hollow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sections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meet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2C71327B" w14:textId="77777777" w:rsidR="002B4C50" w:rsidRPr="000A1945" w:rsidRDefault="002B4C50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10210-1</w:t>
            </w:r>
          </w:p>
        </w:tc>
      </w:tr>
      <w:tr w:rsidR="002B4C50" w:rsidRPr="000A1945" w14:paraId="15F81B32" w14:textId="77777777" w:rsidTr="00A2439B">
        <w:trPr>
          <w:trHeight w:val="272"/>
        </w:trPr>
        <w:tc>
          <w:tcPr>
            <w:tcW w:w="704" w:type="dxa"/>
            <w:vAlign w:val="center"/>
          </w:tcPr>
          <w:p w14:paraId="5F06C6B5" w14:textId="77777777" w:rsidR="002B4C50" w:rsidRPr="000A1945" w:rsidRDefault="005E2BD7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1.6.</w:t>
            </w:r>
          </w:p>
        </w:tc>
        <w:tc>
          <w:tcPr>
            <w:tcW w:w="5103" w:type="dxa"/>
            <w:vAlign w:val="center"/>
          </w:tcPr>
          <w:p w14:paraId="2201EFD6" w14:textId="77777777" w:rsidR="002B4C50" w:rsidRPr="000A1945" w:rsidRDefault="00F85010" w:rsidP="003807C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Nelegiruotojo ir smulkiagrūdžio plieno šaltai formuoti suvirintieji tuščiavid</w:t>
            </w:r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 xml:space="preserve">uriai statybiniai </w:t>
            </w:r>
            <w:proofErr w:type="spellStart"/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>profiliuočiai</w:t>
            </w:r>
            <w:proofErr w:type="spellEnd"/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 xml:space="preserve"> turi tenkinti: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/</w:t>
            </w:r>
            <w:r w:rsidR="006A5877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Non-alloy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and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fine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grain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steels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for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cold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formed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welded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structural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hollow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sections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meet</w:t>
            </w:r>
            <w:proofErr w:type="spellEnd"/>
            <w:r w:rsidR="003807C9"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3F5AB5AA" w14:textId="77777777" w:rsidR="002B4C50" w:rsidRPr="000A1945" w:rsidRDefault="002B4C50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10219-1</w:t>
            </w:r>
          </w:p>
        </w:tc>
      </w:tr>
      <w:tr w:rsidR="000B477E" w:rsidRPr="000A1945" w14:paraId="66FE0C10" w14:textId="77777777" w:rsidTr="00A2439B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37F7DF" w14:textId="77777777" w:rsidR="000B477E" w:rsidRPr="000A1945" w:rsidRDefault="005E2BD7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1.7.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002D1463" w14:textId="77777777" w:rsidR="000B477E" w:rsidRPr="000A1945" w:rsidRDefault="000B477E" w:rsidP="003807C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Plieno paviršiai paruošiami prieš cinkavimą pagal standartus:</w:t>
            </w:r>
            <w:r w:rsidR="003C1EF3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/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Steel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surfaces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prepared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before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galvanizing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in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accordance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with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standards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C73BC6E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EN ISO 1461</w:t>
            </w:r>
          </w:p>
          <w:p w14:paraId="5F10B714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EN ISO 8501-1</w:t>
            </w:r>
          </w:p>
          <w:p w14:paraId="1F4C70CE" w14:textId="77777777" w:rsidR="00817CE0" w:rsidRPr="000A1945" w:rsidRDefault="00817CE0" w:rsidP="00817CE0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EN ISO 8501-3</w:t>
            </w:r>
          </w:p>
          <w:p w14:paraId="52904FF3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12944-3</w:t>
            </w:r>
          </w:p>
          <w:p w14:paraId="0557F133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12944-4</w:t>
            </w:r>
          </w:p>
          <w:p w14:paraId="19CCF5CA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1090-2</w:t>
            </w:r>
          </w:p>
        </w:tc>
      </w:tr>
      <w:tr w:rsidR="000B477E" w:rsidRPr="000A1945" w14:paraId="79613DF8" w14:textId="77777777" w:rsidTr="00A2439B">
        <w:trPr>
          <w:trHeight w:val="22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B21BF2B" w14:textId="77777777" w:rsidR="000B477E" w:rsidRPr="000A1945" w:rsidRDefault="005E2BD7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1.8.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FAA0B" w14:textId="77777777" w:rsidR="000B477E" w:rsidRPr="000A1945" w:rsidRDefault="000B477E" w:rsidP="006A5877">
            <w:pPr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Metalo cheminės sudėties nustatymas optinės emisijos analizės metodu pagal</w:t>
            </w:r>
            <w:r w:rsidR="007F24C3" w:rsidRPr="000A1945">
              <w:rPr>
                <w:rFonts w:ascii="Trebuchet MS" w:hAnsi="Trebuchet MS" w:cs="Arial"/>
              </w:rPr>
              <w:t xml:space="preserve"> </w:t>
            </w:r>
            <w:r w:rsidRPr="000A1945">
              <w:rPr>
                <w:rFonts w:ascii="Trebuchet MS" w:hAnsi="Trebuchet MS" w:cs="Arial"/>
                <w:vertAlign w:val="superscript"/>
              </w:rPr>
              <w:t>(3)</w:t>
            </w:r>
            <w:r w:rsidRPr="000A1945">
              <w:rPr>
                <w:rFonts w:ascii="Trebuchet MS" w:hAnsi="Trebuchet MS" w:cs="Arial"/>
              </w:rPr>
              <w:t>:</w:t>
            </w:r>
            <w:r w:rsidR="003C1EF3" w:rsidRPr="000A1945">
              <w:rPr>
                <w:rFonts w:ascii="Trebuchet MS" w:hAnsi="Trebuchet MS" w:cs="Arial"/>
              </w:rPr>
              <w:t xml:space="preserve"> /</w:t>
            </w:r>
            <w:r w:rsidR="006A587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Metal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chemical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consist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by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optical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emission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spectrometry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according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to</w:t>
            </w:r>
            <w:r w:rsidR="007F24C3" w:rsidRPr="000A1945">
              <w:rPr>
                <w:rFonts w:ascii="Trebuchet MS" w:hAnsi="Trebuchet MS" w:cs="Arial"/>
              </w:rPr>
              <w:t xml:space="preserve"> </w:t>
            </w:r>
            <w:r w:rsidR="007F24C3" w:rsidRPr="000A1945">
              <w:rPr>
                <w:rFonts w:ascii="Trebuchet MS" w:hAnsi="Trebuchet MS" w:cs="Arial"/>
                <w:vertAlign w:val="superscript"/>
              </w:rPr>
              <w:t>(3)</w:t>
            </w:r>
            <w:r w:rsidR="001754C9" w:rsidRPr="000A1945">
              <w:rPr>
                <w:rFonts w:ascii="Trebuchet MS" w:hAnsi="Trebuchet MS" w:cs="Arial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1E2C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CR 10320:2006</w:t>
            </w:r>
          </w:p>
        </w:tc>
      </w:tr>
      <w:tr w:rsidR="000B477E" w:rsidRPr="000A1945" w14:paraId="2DCCB73A" w14:textId="77777777" w:rsidTr="00A2439B">
        <w:trPr>
          <w:trHeight w:val="237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29357F2" w14:textId="77777777" w:rsidR="000B477E" w:rsidRPr="000A1945" w:rsidRDefault="005E2BD7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1.9.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09A19457" w14:textId="77777777" w:rsidR="000B477E" w:rsidRPr="000A1945" w:rsidRDefault="000B477E" w:rsidP="006A5877">
            <w:pPr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Storio matavimas notifikuotos įstaigos (ardantis ir neardantys metodai)</w:t>
            </w:r>
            <w:r w:rsidR="007F24C3" w:rsidRPr="000A1945">
              <w:rPr>
                <w:rFonts w:ascii="Trebuchet MS" w:hAnsi="Trebuchet MS" w:cs="Arial"/>
              </w:rPr>
              <w:t xml:space="preserve"> </w:t>
            </w:r>
            <w:r w:rsidRPr="000A1945">
              <w:rPr>
                <w:rFonts w:ascii="Trebuchet MS" w:hAnsi="Trebuchet MS" w:cs="Arial"/>
                <w:vertAlign w:val="superscript"/>
              </w:rPr>
              <w:t>(3)</w:t>
            </w:r>
            <w:r w:rsidRPr="000A1945">
              <w:rPr>
                <w:rFonts w:ascii="Trebuchet MS" w:hAnsi="Trebuchet MS" w:cs="Arial"/>
              </w:rPr>
              <w:t>:</w:t>
            </w:r>
            <w:r w:rsidR="003C1EF3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Measurement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of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lastRenderedPageBreak/>
              <w:t>t</w:t>
            </w:r>
            <w:r w:rsidR="003807C9" w:rsidRPr="000A1945">
              <w:rPr>
                <w:rFonts w:ascii="Trebuchet MS" w:hAnsi="Trebuchet MS" w:cs="Arial"/>
              </w:rPr>
              <w:t>hickness</w:t>
            </w:r>
            <w:proofErr w:type="spellEnd"/>
            <w:r w:rsidR="003807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</w:rPr>
              <w:t>of</w:t>
            </w:r>
            <w:proofErr w:type="spellEnd"/>
            <w:r w:rsidR="003807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</w:rPr>
              <w:t>the</w:t>
            </w:r>
            <w:proofErr w:type="spellEnd"/>
            <w:r w:rsidR="003807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</w:rPr>
              <w:t>notified</w:t>
            </w:r>
            <w:proofErr w:type="spellEnd"/>
            <w:r w:rsidR="003807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</w:rPr>
              <w:t>body</w:t>
            </w:r>
            <w:proofErr w:type="spellEnd"/>
            <w:r w:rsidR="003807C9" w:rsidRPr="000A1945">
              <w:rPr>
                <w:rFonts w:ascii="Trebuchet MS" w:hAnsi="Trebuchet MS" w:cs="Arial"/>
              </w:rPr>
              <w:t xml:space="preserve"> (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depleting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and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without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destroying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methods</w:t>
            </w:r>
            <w:proofErr w:type="spellEnd"/>
            <w:r w:rsidR="001754C9" w:rsidRPr="000A1945">
              <w:rPr>
                <w:rFonts w:ascii="Trebuchet MS" w:hAnsi="Trebuchet MS" w:cs="Arial"/>
              </w:rPr>
              <w:t>)</w:t>
            </w:r>
            <w:r w:rsidR="007F24C3" w:rsidRPr="000A1945">
              <w:rPr>
                <w:rFonts w:ascii="Trebuchet MS" w:hAnsi="Trebuchet MS" w:cs="Arial"/>
              </w:rPr>
              <w:t xml:space="preserve"> </w:t>
            </w:r>
            <w:r w:rsidR="007F24C3" w:rsidRPr="000A1945">
              <w:rPr>
                <w:rFonts w:ascii="Trebuchet MS" w:hAnsi="Trebuchet MS" w:cs="Arial"/>
                <w:vertAlign w:val="superscript"/>
              </w:rPr>
              <w:t>(3)</w:t>
            </w:r>
            <w:r w:rsidR="001754C9" w:rsidRPr="000A1945">
              <w:rPr>
                <w:rFonts w:ascii="Trebuchet MS" w:hAnsi="Trebuchet MS" w:cs="Arial"/>
              </w:rPr>
              <w:t>:</w:t>
            </w:r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6C494A4" w14:textId="77777777" w:rsidR="000B477E" w:rsidRPr="000A1945" w:rsidRDefault="000B477E" w:rsidP="000B477E">
            <w:pPr>
              <w:tabs>
                <w:tab w:val="left" w:pos="1190"/>
                <w:tab w:val="center" w:pos="1838"/>
              </w:tabs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lastRenderedPageBreak/>
              <w:t>LST EN ISO 1463:2004</w:t>
            </w:r>
          </w:p>
          <w:p w14:paraId="0E87128D" w14:textId="77777777" w:rsidR="000B477E" w:rsidRPr="000A1945" w:rsidRDefault="000B477E" w:rsidP="000B477E">
            <w:pPr>
              <w:tabs>
                <w:tab w:val="left" w:pos="1190"/>
                <w:tab w:val="center" w:pos="1838"/>
              </w:tabs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3882:2003</w:t>
            </w:r>
          </w:p>
          <w:p w14:paraId="6EDF5CD3" w14:textId="77777777" w:rsidR="000B477E" w:rsidRPr="000A1945" w:rsidRDefault="000B477E" w:rsidP="000B477E">
            <w:pPr>
              <w:tabs>
                <w:tab w:val="left" w:pos="1190"/>
                <w:tab w:val="center" w:pos="1838"/>
              </w:tabs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2808:2007</w:t>
            </w:r>
          </w:p>
          <w:p w14:paraId="09F8EDF0" w14:textId="77777777" w:rsidR="000B477E" w:rsidRPr="000A1945" w:rsidRDefault="000B477E" w:rsidP="000B477E">
            <w:pPr>
              <w:tabs>
                <w:tab w:val="left" w:pos="1190"/>
                <w:tab w:val="center" w:pos="1838"/>
              </w:tabs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lastRenderedPageBreak/>
              <w:t>LST EN ISO 2178:2001</w:t>
            </w:r>
          </w:p>
        </w:tc>
      </w:tr>
    </w:tbl>
    <w:p w14:paraId="443C0580" w14:textId="77777777" w:rsidR="00A2439B" w:rsidRPr="000A1945" w:rsidRDefault="00A2439B"/>
    <w:tbl>
      <w:tblPr>
        <w:tblStyle w:val="TableGrid"/>
        <w:tblpPr w:leftFromText="180" w:rightFromText="180" w:vertAnchor="text" w:tblpX="-446" w:tblpY="1"/>
        <w:tblOverlap w:val="never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5103"/>
        <w:gridCol w:w="4394"/>
      </w:tblGrid>
      <w:tr w:rsidR="00B70F31" w:rsidRPr="000A1945" w14:paraId="58DA8EEB" w14:textId="77777777" w:rsidTr="00A2439B">
        <w:trPr>
          <w:trHeight w:val="232"/>
        </w:trPr>
        <w:tc>
          <w:tcPr>
            <w:tcW w:w="704" w:type="dxa"/>
            <w:vAlign w:val="center"/>
          </w:tcPr>
          <w:p w14:paraId="4DABDC43" w14:textId="77777777" w:rsidR="00B70F31" w:rsidRPr="000A1945" w:rsidRDefault="000B477E" w:rsidP="003B4428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2</w:t>
            </w:r>
            <w:r w:rsidR="00B70F31" w:rsidRPr="000A1945">
              <w:rPr>
                <w:rFonts w:ascii="Trebuchet MS" w:hAnsi="Trebuchet MS" w:cs="Arial"/>
                <w:b/>
              </w:rPr>
              <w:t>.</w:t>
            </w:r>
          </w:p>
        </w:tc>
        <w:tc>
          <w:tcPr>
            <w:tcW w:w="9497" w:type="dxa"/>
            <w:gridSpan w:val="2"/>
            <w:vAlign w:val="center"/>
          </w:tcPr>
          <w:p w14:paraId="552DCB3C" w14:textId="77777777" w:rsidR="00B70F31" w:rsidRPr="000A1945" w:rsidRDefault="00B70F31" w:rsidP="003B4428">
            <w:pPr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</w:rPr>
              <w:t>Aplinkos sąlygos:</w:t>
            </w:r>
            <w:r w:rsidR="003C1EF3" w:rsidRPr="000A1945">
              <w:rPr>
                <w:rFonts w:ascii="Trebuchet MS" w:hAnsi="Trebuchet MS" w:cs="Arial"/>
                <w:b/>
              </w:rPr>
              <w:t xml:space="preserve"> / </w:t>
            </w:r>
            <w:proofErr w:type="spellStart"/>
            <w:r w:rsidR="003C1EF3" w:rsidRPr="000A1945">
              <w:rPr>
                <w:rFonts w:ascii="Trebuchet MS" w:hAnsi="Trebuchet MS" w:cs="Arial"/>
                <w:b/>
              </w:rPr>
              <w:t>Ambient</w:t>
            </w:r>
            <w:proofErr w:type="spellEnd"/>
            <w:r w:rsidR="003C1EF3"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="003C1EF3" w:rsidRPr="000A1945">
              <w:rPr>
                <w:rFonts w:ascii="Trebuchet MS" w:hAnsi="Trebuchet MS" w:cs="Arial"/>
                <w:b/>
              </w:rPr>
              <w:t>conditions</w:t>
            </w:r>
            <w:proofErr w:type="spellEnd"/>
            <w:r w:rsidR="003C1EF3" w:rsidRPr="000A1945">
              <w:rPr>
                <w:rFonts w:ascii="Trebuchet MS" w:hAnsi="Trebuchet MS" w:cs="Arial"/>
                <w:b/>
              </w:rPr>
              <w:t>:</w:t>
            </w:r>
          </w:p>
        </w:tc>
      </w:tr>
      <w:tr w:rsidR="0045540D" w:rsidRPr="000A1945" w14:paraId="608E37C4" w14:textId="77777777" w:rsidTr="00A2439B">
        <w:trPr>
          <w:trHeight w:val="235"/>
        </w:trPr>
        <w:tc>
          <w:tcPr>
            <w:tcW w:w="704" w:type="dxa"/>
            <w:vAlign w:val="center"/>
          </w:tcPr>
          <w:p w14:paraId="53A9AA35" w14:textId="77777777" w:rsidR="00F9743C" w:rsidRPr="000A1945" w:rsidRDefault="000B477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2</w:t>
            </w:r>
            <w:r w:rsidR="00F9743C" w:rsidRPr="000A1945">
              <w:rPr>
                <w:rFonts w:ascii="Trebuchet MS" w:hAnsi="Trebuchet MS" w:cs="Arial"/>
              </w:rPr>
              <w:t>.1.</w:t>
            </w:r>
          </w:p>
        </w:tc>
        <w:tc>
          <w:tcPr>
            <w:tcW w:w="5103" w:type="dxa"/>
            <w:vAlign w:val="center"/>
          </w:tcPr>
          <w:p w14:paraId="2EF38F1E" w14:textId="77777777" w:rsidR="00C91985" w:rsidRPr="000A1945" w:rsidRDefault="00531716" w:rsidP="003807C9">
            <w:pPr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Naudojimo sąlygos</w:t>
            </w:r>
            <w:r w:rsidR="003C1EF3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Terms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of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use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: </w:t>
            </w:r>
          </w:p>
        </w:tc>
        <w:tc>
          <w:tcPr>
            <w:tcW w:w="4394" w:type="dxa"/>
            <w:vAlign w:val="center"/>
          </w:tcPr>
          <w:p w14:paraId="50C63FE6" w14:textId="77777777" w:rsidR="00C91985" w:rsidRPr="000A1945" w:rsidRDefault="00453FE4" w:rsidP="001754C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Atvirame ore</w:t>
            </w:r>
            <w:r w:rsidR="006C6767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Outdoor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conditions</w:t>
            </w:r>
            <w:proofErr w:type="spellEnd"/>
          </w:p>
        </w:tc>
      </w:tr>
      <w:tr w:rsidR="00CE7E9A" w:rsidRPr="000A1945" w14:paraId="0CE793C3" w14:textId="77777777" w:rsidTr="00A2439B">
        <w:trPr>
          <w:trHeight w:val="854"/>
        </w:trPr>
        <w:tc>
          <w:tcPr>
            <w:tcW w:w="704" w:type="dxa"/>
            <w:vAlign w:val="center"/>
          </w:tcPr>
          <w:p w14:paraId="4AFE328B" w14:textId="77777777" w:rsidR="00CE7E9A" w:rsidRPr="000A1945" w:rsidRDefault="000B477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2</w:t>
            </w:r>
            <w:r w:rsidR="002D65B1" w:rsidRPr="000A1945">
              <w:rPr>
                <w:rFonts w:ascii="Trebuchet MS" w:hAnsi="Trebuchet MS" w:cs="Arial"/>
              </w:rPr>
              <w:t>.2</w:t>
            </w:r>
            <w:r w:rsidR="00F9743C" w:rsidRPr="000A1945">
              <w:rPr>
                <w:rFonts w:ascii="Trebuchet MS" w:hAnsi="Trebuchet MS" w:cs="Arial"/>
              </w:rPr>
              <w:t>.</w:t>
            </w:r>
          </w:p>
        </w:tc>
        <w:tc>
          <w:tcPr>
            <w:tcW w:w="5103" w:type="dxa"/>
            <w:vAlign w:val="center"/>
          </w:tcPr>
          <w:p w14:paraId="14E5DE42" w14:textId="31FF64F1" w:rsidR="00CE7E9A" w:rsidRPr="000A1945" w:rsidRDefault="00CE7E9A" w:rsidP="003807C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Maksimali eksploatavimo aplinkos temperatūra ne </w:t>
            </w:r>
            <w:r w:rsidR="00AF3F37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aukštesnė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kaip</w:t>
            </w:r>
            <w:r w:rsidR="002D65B1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,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C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0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: </w:t>
            </w:r>
            <w:r w:rsidR="003C1EF3" w:rsidRPr="000A1945">
              <w:rPr>
                <w:rFonts w:ascii="Trebuchet MS" w:hAnsi="Trebuchet MS" w:cs="Arial"/>
                <w:sz w:val="22"/>
                <w:szCs w:val="22"/>
              </w:rPr>
              <w:t>/</w:t>
            </w:r>
            <w:r w:rsidR="003C1EF3"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The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maximum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operating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ambient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temperature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is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no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higher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than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C</w:t>
            </w:r>
            <w:r w:rsidR="001754C9"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0</w:t>
            </w:r>
            <w:r w:rsidR="001754C9" w:rsidRPr="000A1945">
              <w:rPr>
                <w:rFonts w:ascii="Trebuchet MS" w:hAnsi="Trebuchet MS" w:cs="Arial"/>
                <w:b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518C42B2" w14:textId="77777777" w:rsidR="00CE7E9A" w:rsidRPr="000A1945" w:rsidRDefault="00CE7E9A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+</w:t>
            </w:r>
            <w:r w:rsidR="00592FAC" w:rsidRPr="000A1945">
              <w:rPr>
                <w:rFonts w:ascii="Trebuchet MS" w:hAnsi="Trebuchet MS" w:cs="Arial"/>
              </w:rPr>
              <w:t xml:space="preserve"> </w:t>
            </w:r>
            <w:r w:rsidR="000816A4" w:rsidRPr="000A1945">
              <w:rPr>
                <w:rFonts w:ascii="Trebuchet MS" w:hAnsi="Trebuchet MS" w:cs="Arial"/>
              </w:rPr>
              <w:t>40</w:t>
            </w:r>
          </w:p>
        </w:tc>
      </w:tr>
      <w:tr w:rsidR="00CE7E9A" w:rsidRPr="000A1945" w14:paraId="5E2054EB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2B1C654D" w14:textId="77777777" w:rsidR="00CE7E9A" w:rsidRPr="000A1945" w:rsidRDefault="000B477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2</w:t>
            </w:r>
            <w:r w:rsidR="002D65B1" w:rsidRPr="000A1945">
              <w:rPr>
                <w:rFonts w:ascii="Trebuchet MS" w:hAnsi="Trebuchet MS" w:cs="Arial"/>
              </w:rPr>
              <w:t>.3</w:t>
            </w:r>
            <w:r w:rsidR="00F9743C" w:rsidRPr="000A1945">
              <w:rPr>
                <w:rFonts w:ascii="Trebuchet MS" w:hAnsi="Trebuchet MS" w:cs="Arial"/>
              </w:rPr>
              <w:t>.</w:t>
            </w:r>
          </w:p>
        </w:tc>
        <w:tc>
          <w:tcPr>
            <w:tcW w:w="5103" w:type="dxa"/>
            <w:vAlign w:val="center"/>
          </w:tcPr>
          <w:p w14:paraId="7B66FD0E" w14:textId="3355CACD" w:rsidR="00CE7E9A" w:rsidRPr="000A1945" w:rsidRDefault="00CE7E9A" w:rsidP="003807C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Minimali eksploatavimo aplinkos temperatūra ne </w:t>
            </w:r>
            <w:r w:rsidR="00AF3F37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žemesnė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kaip</w:t>
            </w:r>
            <w:r w:rsidR="002D65B1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,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C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0</w:t>
            </w:r>
            <w:r w:rsidR="009E0D01"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 xml:space="preserve"> 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  <w:r w:rsidR="003C1EF3" w:rsidRPr="000A1945">
              <w:rPr>
                <w:rFonts w:ascii="Trebuchet MS" w:hAnsi="Trebuchet MS" w:cs="Arial"/>
                <w:sz w:val="22"/>
                <w:szCs w:val="22"/>
              </w:rPr>
              <w:t xml:space="preserve"> /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Minimum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operating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ambient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temperature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not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less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than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C</w:t>
            </w:r>
            <w:r w:rsidR="001754C9"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 xml:space="preserve">0 </w:t>
            </w:r>
            <w:r w:rsidR="001754C9" w:rsidRPr="000A1945">
              <w:rPr>
                <w:rFonts w:ascii="Trebuchet MS" w:hAnsi="Trebuchet MS" w:cs="Arial"/>
                <w:b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39070A3B" w14:textId="77777777" w:rsidR="00CE7E9A" w:rsidRPr="000A1945" w:rsidRDefault="00CE7E9A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-</w:t>
            </w:r>
            <w:r w:rsidR="00592FAC" w:rsidRPr="000A1945">
              <w:rPr>
                <w:rFonts w:ascii="Trebuchet MS" w:hAnsi="Trebuchet MS" w:cs="Arial"/>
              </w:rPr>
              <w:t xml:space="preserve"> </w:t>
            </w:r>
            <w:r w:rsidR="000816A4" w:rsidRPr="000A1945">
              <w:rPr>
                <w:rFonts w:ascii="Trebuchet MS" w:hAnsi="Trebuchet MS" w:cs="Arial"/>
              </w:rPr>
              <w:t>40</w:t>
            </w:r>
          </w:p>
        </w:tc>
      </w:tr>
      <w:tr w:rsidR="00773FA0" w:rsidRPr="000A1945" w14:paraId="27CBF6F7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1966B342" w14:textId="77777777" w:rsidR="00773FA0" w:rsidRPr="000A1945" w:rsidRDefault="000B477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2</w:t>
            </w:r>
            <w:r w:rsidR="00773FA0" w:rsidRPr="000A1945">
              <w:rPr>
                <w:rFonts w:ascii="Trebuchet MS" w:hAnsi="Trebuchet MS" w:cs="Arial"/>
              </w:rPr>
              <w:t>.4.</w:t>
            </w:r>
          </w:p>
        </w:tc>
        <w:tc>
          <w:tcPr>
            <w:tcW w:w="5103" w:type="dxa"/>
            <w:vAlign w:val="center"/>
          </w:tcPr>
          <w:p w14:paraId="13F7B66F" w14:textId="204704AB" w:rsidR="00773FA0" w:rsidRPr="000A1945" w:rsidRDefault="00773FA0" w:rsidP="006A5877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Klimato agresyvumo klasė (pagal L</w:t>
            </w:r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 EN ISO 9223) ne žemesnė kaip:</w:t>
            </w:r>
            <w:r w:rsidR="003C1EF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/</w:t>
            </w:r>
            <w:r w:rsidR="001754C9" w:rsidRPr="005C4A76">
              <w:rPr>
                <w:rFonts w:ascii="Trebuchet MS" w:hAnsi="Trebuchet MS"/>
                <w:color w:val="212121"/>
                <w:sz w:val="22"/>
                <w:szCs w:val="22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Climate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aggressiveness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class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according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to </w:t>
            </w:r>
            <w:r w:rsidR="006A5877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LST</w:t>
            </w:r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EN ISO 9223</w:t>
            </w:r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) </w:t>
            </w:r>
            <w:proofErr w:type="spellStart"/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not</w:t>
            </w:r>
            <w:proofErr w:type="spellEnd"/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less</w:t>
            </w:r>
            <w:proofErr w:type="spellEnd"/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than</w:t>
            </w:r>
            <w:proofErr w:type="spellEnd"/>
            <w:r w:rsidR="00FF46BB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211E706E" w14:textId="77777777" w:rsidR="00773FA0" w:rsidRPr="000A1945" w:rsidRDefault="00773FA0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C3</w:t>
            </w:r>
          </w:p>
        </w:tc>
      </w:tr>
      <w:tr w:rsidR="000B477E" w:rsidRPr="000A1945" w14:paraId="58A27875" w14:textId="77777777" w:rsidTr="00A2439B">
        <w:trPr>
          <w:trHeight w:val="232"/>
        </w:trPr>
        <w:tc>
          <w:tcPr>
            <w:tcW w:w="704" w:type="dxa"/>
            <w:vAlign w:val="center"/>
          </w:tcPr>
          <w:p w14:paraId="56CE34C0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3.</w:t>
            </w:r>
          </w:p>
        </w:tc>
        <w:tc>
          <w:tcPr>
            <w:tcW w:w="9497" w:type="dxa"/>
            <w:gridSpan w:val="2"/>
            <w:vAlign w:val="center"/>
          </w:tcPr>
          <w:p w14:paraId="3FCA8D7B" w14:textId="77777777" w:rsidR="000B477E" w:rsidRPr="000A1945" w:rsidRDefault="000B477E" w:rsidP="001754C9">
            <w:pPr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</w:rPr>
              <w:t xml:space="preserve">Cinko dangos </w:t>
            </w:r>
            <w:r w:rsidR="001754C9" w:rsidRPr="000A1945">
              <w:rPr>
                <w:rFonts w:ascii="Trebuchet MS" w:hAnsi="Trebuchet MS" w:cs="Arial"/>
                <w:b/>
              </w:rPr>
              <w:t xml:space="preserve">sluoksnio </w:t>
            </w:r>
            <w:r w:rsidRPr="000A1945">
              <w:rPr>
                <w:rFonts w:ascii="Trebuchet MS" w:hAnsi="Trebuchet MS" w:cs="Arial"/>
                <w:b/>
              </w:rPr>
              <w:t>storis:</w:t>
            </w:r>
            <w:r w:rsidR="003C1EF3" w:rsidRPr="000A1945">
              <w:rPr>
                <w:rFonts w:ascii="Trebuchet MS" w:hAnsi="Trebuchet MS" w:cs="Arial"/>
                <w:b/>
              </w:rPr>
              <w:t xml:space="preserve"> / </w:t>
            </w:r>
            <w:proofErr w:type="spellStart"/>
            <w:r w:rsidR="001754C9" w:rsidRPr="000A1945">
              <w:rPr>
                <w:rFonts w:ascii="Trebuchet MS" w:hAnsi="Trebuchet MS" w:cs="Arial"/>
                <w:b/>
              </w:rPr>
              <w:t>Thi</w:t>
            </w:r>
            <w:r w:rsidR="006A5877" w:rsidRPr="000A1945">
              <w:rPr>
                <w:rFonts w:ascii="Trebuchet MS" w:hAnsi="Trebuchet MS" w:cs="Arial"/>
                <w:b/>
              </w:rPr>
              <w:t>c</w:t>
            </w:r>
            <w:r w:rsidR="001754C9" w:rsidRPr="000A1945">
              <w:rPr>
                <w:rFonts w:ascii="Trebuchet MS" w:hAnsi="Trebuchet MS" w:cs="Arial"/>
                <w:b/>
              </w:rPr>
              <w:t>kness</w:t>
            </w:r>
            <w:proofErr w:type="spellEnd"/>
            <w:r w:rsidR="001754C9"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b/>
              </w:rPr>
              <w:t>of</w:t>
            </w:r>
            <w:proofErr w:type="spellEnd"/>
            <w:r w:rsidR="001754C9"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b/>
              </w:rPr>
              <w:t>Zinc</w:t>
            </w:r>
            <w:proofErr w:type="spellEnd"/>
            <w:r w:rsidR="001754C9"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b/>
              </w:rPr>
              <w:t>couating</w:t>
            </w:r>
            <w:proofErr w:type="spellEnd"/>
            <w:r w:rsidR="001754C9"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b/>
              </w:rPr>
              <w:t>layer</w:t>
            </w:r>
            <w:proofErr w:type="spellEnd"/>
            <w:r w:rsidR="001754C9" w:rsidRPr="000A1945">
              <w:rPr>
                <w:rFonts w:ascii="Trebuchet MS" w:hAnsi="Trebuchet MS" w:cs="Arial"/>
                <w:b/>
              </w:rPr>
              <w:t>:</w:t>
            </w:r>
          </w:p>
        </w:tc>
      </w:tr>
      <w:tr w:rsidR="00174EE9" w:rsidRPr="000A1945" w14:paraId="40D72B73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6BF3F2FF" w14:textId="77777777" w:rsidR="00174EE9" w:rsidRPr="000A1945" w:rsidRDefault="00174EE9" w:rsidP="000B0D0A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3.1.</w:t>
            </w:r>
          </w:p>
        </w:tc>
        <w:tc>
          <w:tcPr>
            <w:tcW w:w="5103" w:type="dxa"/>
            <w:vAlign w:val="center"/>
          </w:tcPr>
          <w:p w14:paraId="08BE2051" w14:textId="7B230A6D" w:rsidR="00174EE9" w:rsidRPr="000A1945" w:rsidRDefault="00EB1B6C" w:rsidP="00FB67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>P</w:t>
            </w:r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lieninės konstrukcijos cinko dangos sluoksnio storis kai  </w:t>
            </w:r>
            <w:r w:rsidR="00174EE9" w:rsidRPr="000A1945">
              <w:rPr>
                <w:rFonts w:ascii="Trebuchet MS" w:hAnsi="Trebuchet MS" w:cs="Arial"/>
              </w:rPr>
              <w:t xml:space="preserve"> plieno storis &gt; 6 mm</w:t>
            </w:r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(vidutinis/mažiausias), </w:t>
            </w:r>
            <w:r w:rsidR="00174EE9" w:rsidRPr="000A1945">
              <w:rPr>
                <w:rFonts w:ascii="Trebuchet MS" w:hAnsi="Trebuchet MS" w:cs="Arial"/>
                <w:sz w:val="22"/>
                <w:szCs w:val="22"/>
              </w:rPr>
              <w:t xml:space="preserve">µm: </w:t>
            </w:r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 </w:t>
            </w:r>
            <w:proofErr w:type="spellStart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structure</w:t>
            </w:r>
            <w:proofErr w:type="spellEnd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zinc</w:t>
            </w:r>
            <w:proofErr w:type="spellEnd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coating</w:t>
            </w:r>
            <w:proofErr w:type="spellEnd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layer</w:t>
            </w:r>
            <w:proofErr w:type="spellEnd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when</w:t>
            </w:r>
            <w:proofErr w:type="spellEnd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thikness</w:t>
            </w:r>
            <w:proofErr w:type="spellEnd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&gt; 6mm (</w:t>
            </w:r>
            <w:proofErr w:type="spellStart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average</w:t>
            </w:r>
            <w:proofErr w:type="spellEnd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minimum</w:t>
            </w:r>
            <w:proofErr w:type="spellEnd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), </w:t>
            </w:r>
            <w:r w:rsidR="00174EE9" w:rsidRPr="000A1945">
              <w:rPr>
                <w:rFonts w:ascii="Trebuchet MS" w:hAnsi="Trebuchet MS" w:cs="Arial"/>
                <w:sz w:val="22"/>
                <w:szCs w:val="22"/>
              </w:rPr>
              <w:t>µm:</w:t>
            </w:r>
          </w:p>
        </w:tc>
        <w:tc>
          <w:tcPr>
            <w:tcW w:w="4394" w:type="dxa"/>
            <w:vAlign w:val="center"/>
          </w:tcPr>
          <w:p w14:paraId="00EA8AB0" w14:textId="77777777" w:rsidR="00174EE9" w:rsidRPr="000A1945" w:rsidRDefault="00174EE9" w:rsidP="000B0D0A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150 / 135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6F49F56E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19AAA662" w14:textId="77777777" w:rsidR="00174EE9" w:rsidRPr="000A1945" w:rsidRDefault="00174EE9" w:rsidP="000B0D0A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3.2.</w:t>
            </w:r>
          </w:p>
        </w:tc>
        <w:tc>
          <w:tcPr>
            <w:tcW w:w="5103" w:type="dxa"/>
            <w:vAlign w:val="center"/>
          </w:tcPr>
          <w:p w14:paraId="42BDC71B" w14:textId="68B4CCD6" w:rsidR="00174EE9" w:rsidRPr="000A1945" w:rsidRDefault="00EB1B6C" w:rsidP="00FB67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>P</w:t>
            </w:r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lieninės konstrukcijos cinko dangos sluoksnio storis kai  </w:t>
            </w:r>
            <w:r w:rsidR="00174EE9" w:rsidRPr="000A1945">
              <w:rPr>
                <w:rFonts w:ascii="Trebuchet MS" w:hAnsi="Trebuchet MS" w:cs="Arial"/>
              </w:rPr>
              <w:t xml:space="preserve"> plieno storis &gt; 3 - ≤ 6 mm</w:t>
            </w:r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(vidutinis/mažiausias), </w:t>
            </w:r>
            <w:r w:rsidR="00174EE9" w:rsidRPr="000A1945">
              <w:rPr>
                <w:rFonts w:ascii="Trebuchet MS" w:hAnsi="Trebuchet MS" w:cs="Arial"/>
                <w:sz w:val="22"/>
                <w:szCs w:val="22"/>
              </w:rPr>
              <w:t xml:space="preserve">µm: </w:t>
            </w:r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 </w:t>
            </w:r>
            <w:proofErr w:type="spellStart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structure</w:t>
            </w:r>
            <w:proofErr w:type="spellEnd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zinc</w:t>
            </w:r>
            <w:proofErr w:type="spellEnd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coating</w:t>
            </w:r>
            <w:proofErr w:type="spellEnd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layer</w:t>
            </w:r>
            <w:proofErr w:type="spellEnd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when</w:t>
            </w:r>
            <w:proofErr w:type="spellEnd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thikness</w:t>
            </w:r>
            <w:proofErr w:type="spellEnd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174EE9" w:rsidRPr="000A1945">
              <w:rPr>
                <w:rFonts w:ascii="Trebuchet MS" w:hAnsi="Trebuchet MS" w:cs="Arial"/>
              </w:rPr>
              <w:t>&gt; 3 - ≤ 6 mm</w:t>
            </w:r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average</w:t>
            </w:r>
            <w:proofErr w:type="spellEnd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minimum</w:t>
            </w:r>
            <w:proofErr w:type="spellEnd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), </w:t>
            </w:r>
            <w:r w:rsidR="00174EE9" w:rsidRPr="000A1945">
              <w:rPr>
                <w:rFonts w:ascii="Trebuchet MS" w:hAnsi="Trebuchet MS" w:cs="Arial"/>
                <w:sz w:val="22"/>
                <w:szCs w:val="22"/>
              </w:rPr>
              <w:t>µm:</w:t>
            </w:r>
          </w:p>
        </w:tc>
        <w:tc>
          <w:tcPr>
            <w:tcW w:w="4394" w:type="dxa"/>
            <w:vAlign w:val="center"/>
          </w:tcPr>
          <w:p w14:paraId="058C37EB" w14:textId="77777777" w:rsidR="00174EE9" w:rsidRPr="000A1945" w:rsidRDefault="00174EE9" w:rsidP="000B0D0A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140 / 115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75FF1463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03596C9C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3.3.</w:t>
            </w:r>
          </w:p>
        </w:tc>
        <w:tc>
          <w:tcPr>
            <w:tcW w:w="5103" w:type="dxa"/>
            <w:vAlign w:val="center"/>
          </w:tcPr>
          <w:p w14:paraId="18A842AA" w14:textId="3EB60A45" w:rsidR="00174EE9" w:rsidRPr="000A1945" w:rsidRDefault="00EB1B6C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>P</w:t>
            </w:r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lieninės konstrukcijos cinko dangos sluoksnio storis kai  </w:t>
            </w:r>
            <w:r w:rsidR="00174EE9" w:rsidRPr="000A1945">
              <w:rPr>
                <w:rFonts w:ascii="Trebuchet MS" w:hAnsi="Trebuchet MS" w:cs="Arial"/>
              </w:rPr>
              <w:t xml:space="preserve"> plieno storis ≥ 1 - ≤ 3 mm</w:t>
            </w:r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(vidutinis/mažiausias), </w:t>
            </w:r>
            <w:r w:rsidR="00174EE9" w:rsidRPr="000A1945">
              <w:rPr>
                <w:rFonts w:ascii="Trebuchet MS" w:hAnsi="Trebuchet MS" w:cs="Arial"/>
                <w:sz w:val="22"/>
                <w:szCs w:val="22"/>
              </w:rPr>
              <w:t xml:space="preserve">µm: </w:t>
            </w:r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 </w:t>
            </w:r>
            <w:proofErr w:type="spellStart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structure</w:t>
            </w:r>
            <w:proofErr w:type="spellEnd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zinc</w:t>
            </w:r>
            <w:proofErr w:type="spellEnd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coating</w:t>
            </w:r>
            <w:proofErr w:type="spellEnd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layer</w:t>
            </w:r>
            <w:proofErr w:type="spellEnd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when</w:t>
            </w:r>
            <w:proofErr w:type="spellEnd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thikness</w:t>
            </w:r>
            <w:proofErr w:type="spellEnd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174EE9" w:rsidRPr="000A1945">
              <w:rPr>
                <w:rFonts w:ascii="Trebuchet MS" w:hAnsi="Trebuchet MS" w:cs="Arial"/>
              </w:rPr>
              <w:t>≥ 1 - ≤ 3 mm</w:t>
            </w:r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average</w:t>
            </w:r>
            <w:proofErr w:type="spellEnd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minimum</w:t>
            </w:r>
            <w:proofErr w:type="spellEnd"/>
            <w:r w:rsidR="00174EE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), </w:t>
            </w:r>
            <w:r w:rsidR="00174EE9" w:rsidRPr="000A1945">
              <w:rPr>
                <w:rFonts w:ascii="Trebuchet MS" w:hAnsi="Trebuchet MS" w:cs="Arial"/>
                <w:sz w:val="22"/>
                <w:szCs w:val="22"/>
              </w:rPr>
              <w:t>µm:</w:t>
            </w:r>
          </w:p>
        </w:tc>
        <w:tc>
          <w:tcPr>
            <w:tcW w:w="4394" w:type="dxa"/>
            <w:vAlign w:val="center"/>
          </w:tcPr>
          <w:p w14:paraId="0A122AC2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95 / 70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7C12E20F" w14:textId="77777777" w:rsidTr="00A2439B">
        <w:trPr>
          <w:trHeight w:val="5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A41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4.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7C7F" w14:textId="77777777" w:rsidR="00174EE9" w:rsidRPr="000A1945" w:rsidRDefault="00174EE9" w:rsidP="00174EE9">
            <w:pPr>
              <w:pStyle w:val="HTMLPreformatted"/>
              <w:shd w:val="clear" w:color="auto" w:fill="FFFFFF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Pliene cheminių elementų silicio [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] ir fosforo [P] klasifikacija ir kiekių apribojimai, %: /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chemical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elements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silicon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[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]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phosphorus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[P]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classification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quantity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, %:</w:t>
            </w:r>
          </w:p>
        </w:tc>
      </w:tr>
      <w:tr w:rsidR="00174EE9" w:rsidRPr="000A1945" w14:paraId="062BB3E5" w14:textId="77777777" w:rsidTr="00EB1306">
        <w:trPr>
          <w:trHeight w:val="325"/>
        </w:trPr>
        <w:tc>
          <w:tcPr>
            <w:tcW w:w="704" w:type="dxa"/>
            <w:vAlign w:val="center"/>
          </w:tcPr>
          <w:p w14:paraId="7B77560D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4.1.</w:t>
            </w:r>
          </w:p>
        </w:tc>
        <w:tc>
          <w:tcPr>
            <w:tcW w:w="5103" w:type="dxa"/>
            <w:vAlign w:val="center"/>
          </w:tcPr>
          <w:p w14:paraId="2C2D33A0" w14:textId="77777777" w:rsidR="00174EE9" w:rsidRPr="000A1945" w:rsidRDefault="00174EE9" w:rsidP="00174EE9">
            <w:pPr>
              <w:jc w:val="both"/>
              <w:rPr>
                <w:rFonts w:ascii="Trebuchet MS" w:hAnsi="Trebuchet MS" w:cs="Arial"/>
                <w:color w:val="000000"/>
              </w:rPr>
            </w:pPr>
            <w:r w:rsidRPr="000A1945">
              <w:rPr>
                <w:rFonts w:ascii="Trebuchet MS" w:hAnsi="Trebuchet MS" w:cs="Arial"/>
              </w:rPr>
              <w:t>Šaltai valcuoti plienai</w:t>
            </w:r>
            <w:r w:rsidRPr="000A1945">
              <w:rPr>
                <w:rFonts w:ascii="Trebuchet MS" w:hAnsi="Trebuchet MS" w:cs="Arial"/>
                <w:color w:val="000000"/>
              </w:rPr>
              <w:t xml:space="preserve"> su žemu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Si</w:t>
            </w:r>
            <w:r w:rsidRPr="005C4A76">
              <w:rPr>
                <w:rFonts w:ascii="Trebuchet MS" w:hAnsi="Trebuchet MS" w:cs="Arial"/>
                <w:color w:val="000000"/>
              </w:rPr>
              <w:t>+</w:t>
            </w:r>
            <w:r w:rsidRPr="000A1945">
              <w:rPr>
                <w:rFonts w:ascii="Trebuchet MS" w:hAnsi="Trebuchet MS" w:cs="Arial"/>
                <w:color w:val="000000"/>
              </w:rPr>
              <w:t>P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kiekiu, ne daugiau: </w:t>
            </w:r>
            <w:r w:rsidRPr="000A1945">
              <w:rPr>
                <w:rFonts w:ascii="Trebuchet MS" w:hAnsi="Trebuchet MS" w:cs="Arial"/>
                <w:vertAlign w:val="superscript"/>
              </w:rPr>
              <w:t>(5)</w:t>
            </w:r>
            <w:r w:rsidRPr="000A1945">
              <w:rPr>
                <w:rFonts w:ascii="Trebuchet MS" w:hAnsi="Trebuchet MS" w:cs="Arial"/>
              </w:rPr>
              <w:t xml:space="preserve"> /  </w:t>
            </w:r>
            <w:proofErr w:type="spellStart"/>
            <w:r w:rsidRPr="000A1945">
              <w:rPr>
                <w:rFonts w:ascii="Trebuchet MS" w:hAnsi="Trebuchet MS" w:cs="Arial"/>
              </w:rPr>
              <w:t>Cold-rolled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with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a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low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amount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Si+P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more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: </w:t>
            </w:r>
            <w:r w:rsidRPr="000A1945">
              <w:rPr>
                <w:rFonts w:ascii="Trebuchet MS" w:hAnsi="Trebuchet MS" w:cs="Arial"/>
                <w:color w:val="000000"/>
                <w:vertAlign w:val="superscript"/>
              </w:rPr>
              <w:t>(5)</w:t>
            </w:r>
          </w:p>
        </w:tc>
        <w:tc>
          <w:tcPr>
            <w:tcW w:w="4394" w:type="dxa"/>
            <w:vAlign w:val="center"/>
          </w:tcPr>
          <w:p w14:paraId="5D224130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proofErr w:type="spellStart"/>
            <w:r w:rsidRPr="000A1945">
              <w:rPr>
                <w:rFonts w:ascii="Trebuchet MS" w:hAnsi="Trebuchet MS" w:cs="Arial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</w:rPr>
              <w:t>&lt;0,03 % ir Si+2,5xP&lt;0,04 %</w:t>
            </w:r>
          </w:p>
        </w:tc>
      </w:tr>
      <w:tr w:rsidR="00174EE9" w:rsidRPr="000A1945" w14:paraId="126FA7DC" w14:textId="77777777" w:rsidTr="00EB1306">
        <w:trPr>
          <w:trHeight w:val="325"/>
        </w:trPr>
        <w:tc>
          <w:tcPr>
            <w:tcW w:w="704" w:type="dxa"/>
            <w:vAlign w:val="center"/>
          </w:tcPr>
          <w:p w14:paraId="55A1096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4.2.</w:t>
            </w:r>
          </w:p>
        </w:tc>
        <w:tc>
          <w:tcPr>
            <w:tcW w:w="5103" w:type="dxa"/>
            <w:vAlign w:val="center"/>
          </w:tcPr>
          <w:p w14:paraId="1DF334AD" w14:textId="77777777" w:rsidR="00174EE9" w:rsidRPr="000A1945" w:rsidRDefault="00174EE9" w:rsidP="00174EE9">
            <w:pPr>
              <w:jc w:val="both"/>
              <w:rPr>
                <w:rFonts w:ascii="Trebuchet MS" w:hAnsi="Trebuchet MS" w:cs="Arial"/>
                <w:color w:val="000000"/>
              </w:rPr>
            </w:pPr>
            <w:r w:rsidRPr="000A1945">
              <w:rPr>
                <w:rFonts w:ascii="Trebuchet MS" w:hAnsi="Trebuchet MS" w:cs="Arial"/>
              </w:rPr>
              <w:t xml:space="preserve">Karštai valcuoti </w:t>
            </w:r>
            <w:r w:rsidRPr="000A1945">
              <w:rPr>
                <w:rFonts w:ascii="Trebuchet MS" w:hAnsi="Trebuchet MS" w:cs="Arial"/>
                <w:color w:val="000000"/>
              </w:rPr>
              <w:t xml:space="preserve">plienai su žemu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Si</w:t>
            </w:r>
            <w:r w:rsidRPr="005C4A76">
              <w:rPr>
                <w:rFonts w:ascii="Trebuchet MS" w:hAnsi="Trebuchet MS" w:cs="Arial"/>
                <w:color w:val="000000"/>
              </w:rPr>
              <w:t>+</w:t>
            </w:r>
            <w:r w:rsidRPr="000A1945">
              <w:rPr>
                <w:rFonts w:ascii="Trebuchet MS" w:hAnsi="Trebuchet MS" w:cs="Arial"/>
                <w:color w:val="000000"/>
              </w:rPr>
              <w:t>P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kiekiu, ne daugiau: </w:t>
            </w:r>
            <w:r w:rsidRPr="000A1945">
              <w:rPr>
                <w:rFonts w:ascii="Trebuchet MS" w:hAnsi="Trebuchet MS" w:cs="Arial"/>
                <w:vertAlign w:val="superscript"/>
              </w:rPr>
              <w:t>(5)</w:t>
            </w:r>
            <w:r w:rsidRPr="000A1945">
              <w:rPr>
                <w:rFonts w:ascii="Trebuchet MS" w:hAnsi="Trebuchet MS" w:cs="Arial"/>
              </w:rPr>
              <w:t xml:space="preserve"> /   </w:t>
            </w:r>
            <w:proofErr w:type="spellStart"/>
            <w:r w:rsidRPr="000A1945">
              <w:rPr>
                <w:rFonts w:ascii="Trebuchet MS" w:hAnsi="Trebuchet MS" w:cs="Arial"/>
              </w:rPr>
              <w:t>Hot-rolled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with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a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low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amount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Si+P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more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: </w:t>
            </w:r>
            <w:r w:rsidRPr="000A1945">
              <w:rPr>
                <w:rFonts w:ascii="Trebuchet MS" w:hAnsi="Trebuchet MS" w:cs="Arial"/>
                <w:color w:val="000000"/>
                <w:vertAlign w:val="superscript"/>
              </w:rPr>
              <w:t>(5)</w:t>
            </w:r>
          </w:p>
        </w:tc>
        <w:tc>
          <w:tcPr>
            <w:tcW w:w="4394" w:type="dxa"/>
            <w:vAlign w:val="center"/>
          </w:tcPr>
          <w:p w14:paraId="16388C6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proofErr w:type="spellStart"/>
            <w:r w:rsidRPr="000A1945">
              <w:rPr>
                <w:rFonts w:ascii="Trebuchet MS" w:hAnsi="Trebuchet MS" w:cs="Arial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</w:rPr>
              <w:t>&lt;0,02 % ir Si+2,5xP&lt;0,09 %</w:t>
            </w:r>
          </w:p>
        </w:tc>
      </w:tr>
      <w:tr w:rsidR="00174EE9" w:rsidRPr="000A1945" w14:paraId="7F69A3BD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6087653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4.3.</w:t>
            </w:r>
          </w:p>
        </w:tc>
        <w:tc>
          <w:tcPr>
            <w:tcW w:w="5103" w:type="dxa"/>
            <w:vAlign w:val="center"/>
          </w:tcPr>
          <w:p w14:paraId="45437F1F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Plienai, kai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,</w:t>
            </w:r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%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apribojimai intervale, kai plieno storis &gt; 6 mm: 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(5)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with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%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rule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in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range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&gt; 6 mm: 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(5)</w:t>
            </w:r>
          </w:p>
        </w:tc>
        <w:tc>
          <w:tcPr>
            <w:tcW w:w="4394" w:type="dxa"/>
            <w:vAlign w:val="center"/>
          </w:tcPr>
          <w:p w14:paraId="49709750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0,15 ≤ </w:t>
            </w:r>
            <w:proofErr w:type="spellStart"/>
            <w:r w:rsidRPr="000A1945">
              <w:rPr>
                <w:rFonts w:ascii="Trebuchet MS" w:hAnsi="Trebuchet MS" w:cs="Arial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≤ 0,28</w:t>
            </w:r>
          </w:p>
        </w:tc>
      </w:tr>
      <w:tr w:rsidR="00174EE9" w:rsidRPr="000A1945" w14:paraId="0E19E671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12BB7509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4.4.</w:t>
            </w:r>
          </w:p>
        </w:tc>
        <w:tc>
          <w:tcPr>
            <w:tcW w:w="5103" w:type="dxa"/>
            <w:vAlign w:val="center"/>
          </w:tcPr>
          <w:p w14:paraId="3C8598FC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Plienai, kai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,</w:t>
            </w:r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%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apribojimai intervale, kai plieno storis &gt; 3 mm ir ≤ 6 mm: 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(5)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with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%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rule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in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range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&gt; 3 mm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but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≤ 6 mm</w:t>
            </w:r>
            <w:r w:rsidRPr="000A1945" w:rsidDel="00E7128B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: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 xml:space="preserve"> (5)</w:t>
            </w:r>
          </w:p>
        </w:tc>
        <w:tc>
          <w:tcPr>
            <w:tcW w:w="4394" w:type="dxa"/>
            <w:vAlign w:val="center"/>
          </w:tcPr>
          <w:p w14:paraId="6C4AD6A8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0,29 ≤ </w:t>
            </w:r>
            <w:proofErr w:type="spellStart"/>
            <w:r w:rsidRPr="000A1945">
              <w:rPr>
                <w:rFonts w:ascii="Trebuchet MS" w:hAnsi="Trebuchet MS" w:cs="Arial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≤ 0,35</w:t>
            </w:r>
          </w:p>
        </w:tc>
      </w:tr>
      <w:tr w:rsidR="00174EE9" w:rsidRPr="000A1945" w14:paraId="2A1C10B0" w14:textId="77777777" w:rsidTr="00A2439B">
        <w:trPr>
          <w:trHeight w:val="141"/>
        </w:trPr>
        <w:tc>
          <w:tcPr>
            <w:tcW w:w="704" w:type="dxa"/>
            <w:vAlign w:val="center"/>
          </w:tcPr>
          <w:p w14:paraId="12AA36D3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5.</w:t>
            </w:r>
          </w:p>
        </w:tc>
        <w:tc>
          <w:tcPr>
            <w:tcW w:w="9497" w:type="dxa"/>
            <w:gridSpan w:val="2"/>
            <w:vAlign w:val="center"/>
          </w:tcPr>
          <w:p w14:paraId="2705F1DA" w14:textId="77777777" w:rsidR="00174EE9" w:rsidRPr="000A1945" w:rsidRDefault="00174EE9" w:rsidP="00174EE9">
            <w:pPr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 xml:space="preserve">Reikalavimai plieno paviršiaus paruošimui prieš cinkavimą: /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Requirements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preparation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before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galvanizing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>:</w:t>
            </w:r>
          </w:p>
        </w:tc>
      </w:tr>
      <w:tr w:rsidR="00174EE9" w:rsidRPr="000A1945" w14:paraId="72D1828D" w14:textId="77777777" w:rsidTr="00A2439B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B8F746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5.1.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7FF2E8E8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Paviršiaus paruošimo laipsnis valant srautiniu abrazyviniu pūtimu pagal LST EN ISO 8501-1, ne mažesnis kaip: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preparation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grade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LST EN ISO 8501-1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abrasive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blast-cleaning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stream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4DDFA21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proofErr w:type="spellStart"/>
            <w:r w:rsidRPr="000A1945">
              <w:rPr>
                <w:rFonts w:ascii="Trebuchet MS" w:hAnsi="Trebuchet MS" w:cs="Arial"/>
              </w:rPr>
              <w:t>Sa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2½ </w:t>
            </w:r>
            <w:r w:rsidRPr="005C4A76">
              <w:rPr>
                <w:rFonts w:ascii="Trebuchet MS" w:hAnsi="Trebuchet MS" w:cs="Arial"/>
                <w:vertAlign w:val="superscript"/>
              </w:rPr>
              <w:t>(2)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28510E3F" w14:textId="77777777" w:rsidTr="00A2439B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8A4EC3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lastRenderedPageBreak/>
              <w:t>5.2.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56FC6C46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Plieno paviršiaus kokybė pagal 8501-1 turi atitikti: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quality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8501-1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meet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CD2A6AD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A, B arba C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5DD0A8A6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489C40B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5.3.</w:t>
            </w:r>
          </w:p>
        </w:tc>
        <w:tc>
          <w:tcPr>
            <w:tcW w:w="5103" w:type="dxa"/>
            <w:vAlign w:val="center"/>
          </w:tcPr>
          <w:p w14:paraId="2D6C2877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Suvirinimo siūlių kokybė pagal EN ISO 8501-3 (p. 1.1; 1.2; 1.3; 1.4; 1.5) turi būti ne mažesnė kaip: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quality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welding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seams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EN ISO 8501-3 (p. 1.1; 1.2; 1.3; 1.4; 1.5)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2959319A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P2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04781481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28E2E1FD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5.4.</w:t>
            </w:r>
          </w:p>
        </w:tc>
        <w:tc>
          <w:tcPr>
            <w:tcW w:w="5103" w:type="dxa"/>
            <w:vAlign w:val="center"/>
          </w:tcPr>
          <w:p w14:paraId="23048027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/>
                <w:color w:val="212121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Briaunų kokybė pagal EN ISO 8501-3 (p. 2.1; 2.2) turi būti ne mažesnė kaip: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Edge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quality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EN ISO 8501-3 (p. 2.1; 2.2)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7EB51874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P2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43273E76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6B2D6D23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5.6.</w:t>
            </w:r>
          </w:p>
        </w:tc>
        <w:tc>
          <w:tcPr>
            <w:tcW w:w="5103" w:type="dxa"/>
            <w:vAlign w:val="center"/>
          </w:tcPr>
          <w:p w14:paraId="48C0D1B3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Bendrieji reikalavimai plieno paviršiui pagal EN ISO 8501-3 (p. 3.1 „Įdubos ir krateriai“) turi būti ne mažesni kaip: / General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requirements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EN ISO 8501-3 (p . 3.1 „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Pits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craters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")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28398EC7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P3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7F73C172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53940A5C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5.7.</w:t>
            </w:r>
          </w:p>
        </w:tc>
        <w:tc>
          <w:tcPr>
            <w:tcW w:w="5103" w:type="dxa"/>
            <w:vAlign w:val="center"/>
          </w:tcPr>
          <w:p w14:paraId="715E4EED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Bendrieji reikalavimai plieno paviršiui pagal EN ISO 8501-3 (p. 3.2; 3.3; 3.4; 3.5; 3.6) turi būti ne mažesni kaip:/ General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requirements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EN ISO 8501-3 (p. 3.2; 3.3; 3.4; 3.5; 3.6)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4A06BC54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  <w:vertAlign w:val="superscript"/>
              </w:rPr>
            </w:pPr>
            <w:r w:rsidRPr="000A1945">
              <w:rPr>
                <w:rFonts w:ascii="Trebuchet MS" w:hAnsi="Trebuchet MS" w:cs="Arial"/>
              </w:rPr>
              <w:t xml:space="preserve">P2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1EBFBB04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16D137F0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5.8.</w:t>
            </w:r>
          </w:p>
        </w:tc>
        <w:tc>
          <w:tcPr>
            <w:tcW w:w="5103" w:type="dxa"/>
            <w:vAlign w:val="center"/>
          </w:tcPr>
          <w:p w14:paraId="735BC009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Termiškai pjautų paviršių plotai privalo būti nušlifuojami ne mažiau, mm:/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Thermally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cuted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areas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cut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at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least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, mm: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21E30EE9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 ≥ 1</w:t>
            </w:r>
          </w:p>
        </w:tc>
      </w:tr>
      <w:tr w:rsidR="00174EE9" w:rsidRPr="000A1945" w14:paraId="7274DD7B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3C764F09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5.9.</w:t>
            </w:r>
          </w:p>
        </w:tc>
        <w:tc>
          <w:tcPr>
            <w:tcW w:w="5103" w:type="dxa"/>
            <w:vAlign w:val="center"/>
          </w:tcPr>
          <w:p w14:paraId="397C3AF4" w14:textId="0EB34611" w:rsidR="000E6391" w:rsidRPr="000A1945" w:rsidRDefault="00174EE9" w:rsidP="00EB1B6C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Atlikimo klasės pagal LST EN 1090-2 turi būti ne mažesnė kaip: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Execution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class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LST EN 1090-2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6DEE8518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≥ EX2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11877551" w14:textId="77777777" w:rsidTr="000E6391">
        <w:trPr>
          <w:trHeight w:hRule="exact" w:val="716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0861A9F4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6.</w:t>
            </w:r>
          </w:p>
        </w:tc>
        <w:tc>
          <w:tcPr>
            <w:tcW w:w="949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5C1A945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Reikalavimai cinko dangos paviršiui po cinkavimo /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Requirements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after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galvanizing</w:t>
            </w:r>
            <w:proofErr w:type="spellEnd"/>
          </w:p>
        </w:tc>
      </w:tr>
      <w:tr w:rsidR="00174EE9" w:rsidRPr="000A1945" w14:paraId="2B081398" w14:textId="77777777" w:rsidTr="00A2439B">
        <w:trPr>
          <w:trHeight w:hRule="exact" w:val="1557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14AC4F36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6.1.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31679998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Cinkuoto paviršiaus vientisumo užtikrinimas / </w:t>
            </w:r>
            <w:r w:rsidRPr="000A1945"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Ensuring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integrity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galvanized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E7C20ED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Pašalinti aštrūs kraštai, briaunos, lašai iš perteklinio sukietėjusio cinko, prilipusios įvairios formos cinko dangos likučiai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Remove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sharp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edges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drops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drainaige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spikes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sticked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various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forms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splatters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residues</w:t>
            </w:r>
            <w:proofErr w:type="spellEnd"/>
          </w:p>
        </w:tc>
      </w:tr>
      <w:tr w:rsidR="00174EE9" w:rsidRPr="000A1945" w14:paraId="2A9F1105" w14:textId="77777777" w:rsidTr="00A2439B">
        <w:trPr>
          <w:trHeight w:hRule="exact" w:val="1557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6FE46C7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6.2.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2922A8B7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Galimų pažeidimų po transportavimo ar montavimo aprašas / </w:t>
            </w:r>
            <w:r w:rsidRPr="000A1945"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Description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possible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violations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after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transportation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installation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AF3C0A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  <w:vertAlign w:val="superscript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Maksimalus cinko sluoksnio pažeidimo plotas (1 vieta) negali viršyti 10cm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2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(3,16x3,16cm ).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(6)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maximum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area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damage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layer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(1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place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exceed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10cm2 (3,16x3,16cm).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(6)</w:t>
            </w:r>
          </w:p>
        </w:tc>
      </w:tr>
      <w:tr w:rsidR="00174EE9" w:rsidRPr="000A1945" w14:paraId="468C16E5" w14:textId="77777777" w:rsidTr="00FD0118">
        <w:trPr>
          <w:trHeight w:hRule="exact" w:val="2560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335CA7F0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6.3.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04A361BB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Priemonės pašalinti galimus leistinus pažeidimus po transportavimo ar montavimo / </w:t>
            </w:r>
            <w:r w:rsidRPr="000A1945">
              <w:t xml:space="preserve"> 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Measures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remove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possible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permissible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defects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after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transportation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installation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AE8F79D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Style w:val="A0"/>
                <w:rFonts w:ascii="Trebuchet MS" w:hAnsi="Trebuchet MS"/>
                <w:sz w:val="22"/>
                <w:szCs w:val="22"/>
              </w:rPr>
            </w:pPr>
            <w:r w:rsidRPr="005C4A76">
              <w:rPr>
                <w:rFonts w:ascii="Trebuchet MS" w:hAnsi="Trebuchet MS" w:cs="Arial"/>
                <w:sz w:val="22"/>
                <w:szCs w:val="22"/>
              </w:rPr>
              <w:t xml:space="preserve">1.Paviršiaus valymas nerūdijančio plieno šepečiais arba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abraz</w:t>
            </w:r>
            <w:r w:rsidR="000A1945">
              <w:rPr>
                <w:rFonts w:ascii="Trebuchet MS" w:hAnsi="Trebuchet MS" w:cs="Arial"/>
                <w:sz w:val="22"/>
                <w:szCs w:val="22"/>
              </w:rPr>
              <w:t>y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>vais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Proper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0A1945">
              <w:rPr>
                <w:rStyle w:val="ListParagraphChar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cleaning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with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a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stainless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steel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brush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or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abrasives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.</w:t>
            </w:r>
          </w:p>
          <w:p w14:paraId="266FE9C0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2.Paviršiaus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nuriebalinimas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/</w:t>
            </w:r>
            <w:r w:rsidRPr="000A1945"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degreasing</w:t>
            </w:r>
            <w:proofErr w:type="spellEnd"/>
          </w:p>
          <w:p w14:paraId="2E672891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3.Dažymas prisotintais cinku (min.92%) dažais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(7)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/</w:t>
            </w:r>
            <w:r w:rsidRPr="000A1945">
              <w:rPr>
                <w:rStyle w:val="ListParagraphChar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Painting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with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zinc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rich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paint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minimum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 92%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Zn</w:t>
            </w:r>
            <w:proofErr w:type="spellEnd"/>
            <w:r w:rsidRPr="000A194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(7)</w:t>
            </w:r>
          </w:p>
        </w:tc>
      </w:tr>
      <w:tr w:rsidR="00174EE9" w:rsidRPr="000A1945" w14:paraId="5BBE4C5C" w14:textId="77777777" w:rsidTr="005C4A76">
        <w:trPr>
          <w:trHeight w:val="413"/>
        </w:trPr>
        <w:tc>
          <w:tcPr>
            <w:tcW w:w="1020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2F54" w14:textId="77777777" w:rsidR="00174EE9" w:rsidRPr="000A1945" w:rsidRDefault="00174EE9" w:rsidP="00174EE9">
            <w:pPr>
              <w:jc w:val="both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 xml:space="preserve">Pastabos: / </w:t>
            </w:r>
            <w:proofErr w:type="spellStart"/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>Notes</w:t>
            </w:r>
            <w:proofErr w:type="spellEnd"/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>:</w:t>
            </w:r>
          </w:p>
          <w:p w14:paraId="41C5B13A" w14:textId="77777777" w:rsidR="00174EE9" w:rsidRPr="000A1945" w:rsidRDefault="00174EE9" w:rsidP="00174EE9">
            <w:pPr>
              <w:jc w:val="both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 xml:space="preserve">Žymėjimai: / </w:t>
            </w:r>
            <w:proofErr w:type="spellStart"/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>Indexes</w:t>
            </w:r>
            <w:proofErr w:type="spellEnd"/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>:</w:t>
            </w:r>
          </w:p>
          <w:p w14:paraId="48A39700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highlight w:val="red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lastRenderedPageBreak/>
              <w:t>(2)</w:t>
            </w:r>
            <w:r w:rsidRPr="000A1945">
              <w:rPr>
                <w:rFonts w:ascii="Trebuchet MS" w:hAnsi="Trebuchet MS" w:cs="Arial"/>
              </w:rPr>
              <w:t xml:space="preserve"> – Valant srautiniu abrazyviniu pūtimu, privalcuoto šlako oksido plėvelė turi būti pašalinta. / </w:t>
            </w:r>
            <w:proofErr w:type="spellStart"/>
            <w:r w:rsidRPr="000A1945">
              <w:rPr>
                <w:rFonts w:ascii="Trebuchet MS" w:hAnsi="Trebuchet MS" w:cs="Arial"/>
              </w:rPr>
              <w:t>When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abrasive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blast-cleaning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stream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is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used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</w:rPr>
              <w:t>rolled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slag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oxide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film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has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to be </w:t>
            </w:r>
            <w:proofErr w:type="spellStart"/>
            <w:r w:rsidRPr="000A1945">
              <w:rPr>
                <w:rFonts w:ascii="Trebuchet MS" w:hAnsi="Trebuchet MS" w:cs="Arial"/>
              </w:rPr>
              <w:t>removed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46E4C09A" w14:textId="479653CD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(3)</w:t>
            </w:r>
            <w:r w:rsidRPr="000A1945">
              <w:rPr>
                <w:rFonts w:ascii="Trebuchet MS" w:hAnsi="Trebuchet MS" w:cs="Arial"/>
              </w:rPr>
              <w:t xml:space="preserve"> - Papildoma gamintojo teikiamos produkcijos kontrolė bus atliekama pareikalavus </w:t>
            </w:r>
            <w:r w:rsidR="00EB1B6C">
              <w:rPr>
                <w:rFonts w:ascii="Trebuchet MS" w:hAnsi="Trebuchet MS" w:cs="Arial"/>
              </w:rPr>
              <w:t>Perkančiajam subjektui</w:t>
            </w:r>
            <w:r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Pr="000A1945">
              <w:rPr>
                <w:rFonts w:ascii="Trebuchet MS" w:hAnsi="Trebuchet MS" w:cs="Arial"/>
              </w:rPr>
              <w:t>Additional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manufacturer's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production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control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will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</w:rPr>
              <w:t>carried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out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demand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EB1B6C">
              <w:rPr>
                <w:rFonts w:ascii="Trebuchet MS" w:hAnsi="Trebuchet MS" w:cs="Arial"/>
              </w:rPr>
              <w:t>Contracting</w:t>
            </w:r>
            <w:proofErr w:type="spellEnd"/>
            <w:r w:rsidR="00EB1B6C">
              <w:rPr>
                <w:rFonts w:ascii="Trebuchet MS" w:hAnsi="Trebuchet MS" w:cs="Arial"/>
              </w:rPr>
              <w:t xml:space="preserve"> </w:t>
            </w:r>
            <w:proofErr w:type="spellStart"/>
            <w:r w:rsidR="00EB1B6C">
              <w:rPr>
                <w:rFonts w:ascii="Trebuchet MS" w:hAnsi="Trebuchet MS" w:cs="Arial"/>
              </w:rPr>
              <w:t>entity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50BDB979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(4)</w:t>
            </w:r>
            <w:r w:rsidRPr="000A1945">
              <w:rPr>
                <w:rFonts w:ascii="Trebuchet MS" w:hAnsi="Trebuchet MS" w:cs="Arial"/>
              </w:rPr>
              <w:t xml:space="preserve"> – Deklaruojama reikšmė cinkuotų plieninių konstrukcijų eksploatacinių savybių deklaracijoje. /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declared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value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galvanized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structures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in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declaration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performance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19813585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(5)</w:t>
            </w:r>
            <w:r w:rsidRPr="000A1945">
              <w:rPr>
                <w:rFonts w:ascii="Trebuchet MS" w:hAnsi="Trebuchet MS" w:cs="Arial"/>
              </w:rPr>
              <w:t xml:space="preserve"> – Pliene esančių </w:t>
            </w:r>
            <w:proofErr w:type="spellStart"/>
            <w:r w:rsidRPr="000A1945">
              <w:rPr>
                <w:rFonts w:ascii="Trebuchet MS" w:hAnsi="Trebuchet MS" w:cs="Arial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ir P kiekiai nurodomi žaliavų sertifikatuose, kurie pateikiami kartu su eksploatacinių savybių deklaracija. /</w:t>
            </w:r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Steel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in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the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Si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and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P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quantities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of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raw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material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certificates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are </w:t>
            </w:r>
            <w:proofErr w:type="spellStart"/>
            <w:r w:rsidRPr="000A1945">
              <w:rPr>
                <w:rFonts w:ascii="Trebuchet MS" w:hAnsi="Trebuchet MS" w:cs="Arial"/>
              </w:rPr>
              <w:t>presented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</w:rPr>
              <w:t>together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with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declaration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performance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0CEEEBA3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Style w:val="A0"/>
                <w:rFonts w:ascii="Trebuchet MS" w:hAnsi="Trebuchet MS"/>
              </w:rPr>
            </w:pPr>
            <w:r w:rsidRPr="005C4A76">
              <w:rPr>
                <w:rFonts w:ascii="Trebuchet MS" w:hAnsi="Trebuchet MS" w:cs="Arial"/>
                <w:b/>
                <w:vertAlign w:val="superscript"/>
              </w:rPr>
              <w:t>(6)</w:t>
            </w:r>
            <w:r w:rsidRPr="000A1945">
              <w:rPr>
                <w:rFonts w:ascii="Trebuchet MS" w:hAnsi="Trebuchet MS" w:cs="Arial"/>
              </w:rPr>
              <w:t xml:space="preserve"> – Bendras cinko dangos pažeidimų plotas neturi viršyti </w:t>
            </w:r>
            <w:r w:rsidRPr="000A1945">
              <w:rPr>
                <w:rStyle w:val="A0"/>
                <w:rFonts w:ascii="Trebuchet MS" w:hAnsi="Trebuchet MS"/>
              </w:rPr>
              <w:t>0.5 % viso konstrukcijos ploto arba 10cm</w:t>
            </w:r>
            <w:r w:rsidRPr="000A1945">
              <w:rPr>
                <w:rStyle w:val="A0"/>
                <w:rFonts w:ascii="Trebuchet MS" w:hAnsi="Trebuchet MS"/>
                <w:vertAlign w:val="superscript"/>
              </w:rPr>
              <w:t>2</w:t>
            </w:r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r w:rsidRPr="000A1945">
              <w:rPr>
                <w:rFonts w:ascii="Trebuchet MS" w:hAnsi="Trebuchet MS" w:cs="Arial"/>
              </w:rPr>
              <w:t xml:space="preserve">/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The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damage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must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not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exeed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0.5 %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of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the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total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construction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area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,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or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10 cm</w:t>
            </w:r>
            <w:r w:rsidRPr="000A1945">
              <w:rPr>
                <w:rStyle w:val="A0"/>
                <w:rFonts w:ascii="Trebuchet MS" w:hAnsi="Trebuchet MS"/>
                <w:vertAlign w:val="superscript"/>
              </w:rPr>
              <w:t>2</w:t>
            </w:r>
            <w:r w:rsidRPr="000A1945">
              <w:rPr>
                <w:rStyle w:val="A0"/>
                <w:rFonts w:ascii="Trebuchet MS" w:hAnsi="Trebuchet MS"/>
              </w:rPr>
              <w:t>.</w:t>
            </w:r>
          </w:p>
          <w:p w14:paraId="44D28828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(7)</w:t>
            </w:r>
            <w:r w:rsidRPr="000A1945">
              <w:rPr>
                <w:rFonts w:ascii="Trebuchet MS" w:hAnsi="Trebuchet MS" w:cs="Arial"/>
              </w:rPr>
              <w:t xml:space="preserve"> – Atnaujinto ploto sluoksnio storis turi būti ne mažesnis kaip 100 </w:t>
            </w:r>
            <w:proofErr w:type="spellStart"/>
            <w:r w:rsidRPr="000A1945">
              <w:rPr>
                <w:rFonts w:ascii="Trebuchet MS" w:hAnsi="Trebuchet MS" w:cs="Arial"/>
              </w:rPr>
              <w:t>μm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ir 30 </w:t>
            </w:r>
            <w:proofErr w:type="spellStart"/>
            <w:r w:rsidRPr="000A1945">
              <w:rPr>
                <w:rFonts w:ascii="Trebuchet MS" w:hAnsi="Trebuchet MS" w:cs="Arial"/>
              </w:rPr>
              <w:t>μm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didesnis už minimalų leistiną storį / </w:t>
            </w:r>
            <w:r w:rsidRPr="000A1945"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Renewed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space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layer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should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100 </w:t>
            </w:r>
            <w:proofErr w:type="spellStart"/>
            <w:r w:rsidRPr="000A1945">
              <w:rPr>
                <w:rFonts w:ascii="Trebuchet MS" w:hAnsi="Trebuchet MS" w:cs="Arial"/>
              </w:rPr>
              <w:t>μm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30 </w:t>
            </w:r>
            <w:proofErr w:type="spellStart"/>
            <w:r w:rsidRPr="000A1945">
              <w:rPr>
                <w:rFonts w:ascii="Trebuchet MS" w:hAnsi="Trebuchet MS" w:cs="Arial"/>
              </w:rPr>
              <w:t>μm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higher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minimum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permitted</w:t>
            </w:r>
            <w:proofErr w:type="spellEnd"/>
          </w:p>
        </w:tc>
      </w:tr>
    </w:tbl>
    <w:p w14:paraId="2E84397E" w14:textId="77777777" w:rsidR="00195D44" w:rsidRPr="000A1945" w:rsidRDefault="00195D44" w:rsidP="00BE4A3D">
      <w:pPr>
        <w:rPr>
          <w:rFonts w:ascii="Trebuchet MS" w:hAnsi="Trebuchet MS"/>
          <w:b/>
        </w:rPr>
      </w:pPr>
    </w:p>
    <w:sectPr w:rsidR="00195D44" w:rsidRPr="000A1945" w:rsidSect="005C4A76">
      <w:footerReference w:type="default" r:id="rId8"/>
      <w:pgSz w:w="11906" w:h="16838"/>
      <w:pgMar w:top="1134" w:right="567" w:bottom="1134" w:left="1701" w:header="851" w:footer="828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79A3C" w14:textId="77777777" w:rsidR="003B6DC6" w:rsidRDefault="003B6DC6" w:rsidP="00387992">
      <w:pPr>
        <w:spacing w:after="0" w:line="240" w:lineRule="auto"/>
      </w:pPr>
      <w:r>
        <w:separator/>
      </w:r>
    </w:p>
  </w:endnote>
  <w:endnote w:type="continuationSeparator" w:id="0">
    <w:p w14:paraId="431807D3" w14:textId="77777777" w:rsidR="003B6DC6" w:rsidRDefault="003B6DC6" w:rsidP="00387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2088904"/>
      <w:docPartObj>
        <w:docPartGallery w:val="Page Numbers (Bottom of Page)"/>
        <w:docPartUnique/>
      </w:docPartObj>
    </w:sdtPr>
    <w:sdtEndPr/>
    <w:sdtContent>
      <w:sdt>
        <w:sdtPr>
          <w:id w:val="1441953013"/>
          <w:docPartObj>
            <w:docPartGallery w:val="Page Numbers (Top of Page)"/>
            <w:docPartUnique/>
          </w:docPartObj>
        </w:sdtPr>
        <w:sdtEndPr/>
        <w:sdtContent>
          <w:p w14:paraId="05470B9C" w14:textId="5BD9E06C" w:rsidR="00871B54" w:rsidRDefault="00871B54" w:rsidP="00EB1B6C">
            <w:pPr>
              <w:pStyle w:val="Footer"/>
              <w:ind w:left="-426"/>
              <w:rPr>
                <w:rFonts w:ascii="Arial" w:hAnsi="Arial" w:cs="Arial"/>
                <w:sz w:val="18"/>
                <w:szCs w:val="18"/>
              </w:rPr>
            </w:pPr>
          </w:p>
          <w:p w14:paraId="11950AAF" w14:textId="77777777" w:rsidR="0061274A" w:rsidRDefault="0061274A" w:rsidP="0061274A">
            <w:pPr>
              <w:pStyle w:val="Footer"/>
              <w:ind w:left="-426"/>
              <w:rPr>
                <w:rFonts w:ascii="Arial" w:hAnsi="Arial" w:cs="Arial"/>
                <w:sz w:val="18"/>
                <w:szCs w:val="18"/>
              </w:rPr>
            </w:pPr>
          </w:p>
          <w:p w14:paraId="1DC79918" w14:textId="77777777" w:rsidR="00871B54" w:rsidRDefault="00871B54" w:rsidP="009C42CB">
            <w:pPr>
              <w:pStyle w:val="Footer"/>
              <w:jc w:val="center"/>
            </w:pPr>
            <w:r w:rsidRPr="009C42CB">
              <w:rPr>
                <w:rFonts w:ascii="Arial" w:hAnsi="Arial" w:cs="Arial"/>
                <w:sz w:val="16"/>
                <w:szCs w:val="16"/>
              </w:rPr>
              <w:t xml:space="preserve">Lapas </w: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PAGE </w:instrTex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E6391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3</w: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9C42CB">
              <w:rPr>
                <w:rFonts w:ascii="Arial" w:hAnsi="Arial" w:cs="Arial"/>
                <w:sz w:val="16"/>
                <w:szCs w:val="16"/>
              </w:rPr>
              <w:t xml:space="preserve"> iš </w: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NUMPAGES  </w:instrTex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E6391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E68F9" w14:textId="77777777" w:rsidR="003B6DC6" w:rsidRDefault="003B6DC6" w:rsidP="00387992">
      <w:pPr>
        <w:spacing w:after="0" w:line="240" w:lineRule="auto"/>
      </w:pPr>
      <w:r>
        <w:separator/>
      </w:r>
    </w:p>
  </w:footnote>
  <w:footnote w:type="continuationSeparator" w:id="0">
    <w:p w14:paraId="5A73B04B" w14:textId="77777777" w:rsidR="003B6DC6" w:rsidRDefault="003B6DC6" w:rsidP="003879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7329B"/>
    <w:multiLevelType w:val="hybridMultilevel"/>
    <w:tmpl w:val="37A2D00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464FD"/>
    <w:multiLevelType w:val="hybridMultilevel"/>
    <w:tmpl w:val="C53C26D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4699261">
    <w:abstractNumId w:val="2"/>
  </w:num>
  <w:num w:numId="2" w16cid:durableId="1632976401">
    <w:abstractNumId w:val="3"/>
  </w:num>
  <w:num w:numId="3" w16cid:durableId="720397763">
    <w:abstractNumId w:val="4"/>
  </w:num>
  <w:num w:numId="4" w16cid:durableId="2041127300">
    <w:abstractNumId w:val="0"/>
  </w:num>
  <w:num w:numId="5" w16cid:durableId="21140089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349"/>
    <w:rsid w:val="000001CE"/>
    <w:rsid w:val="000003FB"/>
    <w:rsid w:val="0000531F"/>
    <w:rsid w:val="000101D0"/>
    <w:rsid w:val="000222F9"/>
    <w:rsid w:val="00023AD2"/>
    <w:rsid w:val="00030E3B"/>
    <w:rsid w:val="00043BFF"/>
    <w:rsid w:val="00044A9F"/>
    <w:rsid w:val="00044D3A"/>
    <w:rsid w:val="00052659"/>
    <w:rsid w:val="00054295"/>
    <w:rsid w:val="00055538"/>
    <w:rsid w:val="00060D52"/>
    <w:rsid w:val="00072423"/>
    <w:rsid w:val="0008152E"/>
    <w:rsid w:val="000816A4"/>
    <w:rsid w:val="0009276F"/>
    <w:rsid w:val="00097E09"/>
    <w:rsid w:val="000A1945"/>
    <w:rsid w:val="000B0D0A"/>
    <w:rsid w:val="000B43E9"/>
    <w:rsid w:val="000B477E"/>
    <w:rsid w:val="000D2902"/>
    <w:rsid w:val="000D6DAB"/>
    <w:rsid w:val="000E6391"/>
    <w:rsid w:val="000F12AC"/>
    <w:rsid w:val="000F3389"/>
    <w:rsid w:val="00106D98"/>
    <w:rsid w:val="001077B2"/>
    <w:rsid w:val="00107E9C"/>
    <w:rsid w:val="0011298D"/>
    <w:rsid w:val="00112BBC"/>
    <w:rsid w:val="0011548D"/>
    <w:rsid w:val="00117DD8"/>
    <w:rsid w:val="001212B0"/>
    <w:rsid w:val="0012304B"/>
    <w:rsid w:val="00125372"/>
    <w:rsid w:val="00131163"/>
    <w:rsid w:val="00141E15"/>
    <w:rsid w:val="00142F51"/>
    <w:rsid w:val="00165CDB"/>
    <w:rsid w:val="00174EE9"/>
    <w:rsid w:val="001754C9"/>
    <w:rsid w:val="00185624"/>
    <w:rsid w:val="00195D44"/>
    <w:rsid w:val="001A5443"/>
    <w:rsid w:val="001A6429"/>
    <w:rsid w:val="001A7B47"/>
    <w:rsid w:val="001B1D13"/>
    <w:rsid w:val="001C113D"/>
    <w:rsid w:val="001D1F36"/>
    <w:rsid w:val="001F445E"/>
    <w:rsid w:val="001F6609"/>
    <w:rsid w:val="00201909"/>
    <w:rsid w:val="0020234E"/>
    <w:rsid w:val="00202B6A"/>
    <w:rsid w:val="00203BD9"/>
    <w:rsid w:val="00210683"/>
    <w:rsid w:val="00212B5E"/>
    <w:rsid w:val="00227A3B"/>
    <w:rsid w:val="00230BD6"/>
    <w:rsid w:val="00232ED7"/>
    <w:rsid w:val="00244CD2"/>
    <w:rsid w:val="00246A9E"/>
    <w:rsid w:val="0025098E"/>
    <w:rsid w:val="0025671B"/>
    <w:rsid w:val="0026012D"/>
    <w:rsid w:val="00265F96"/>
    <w:rsid w:val="002756AD"/>
    <w:rsid w:val="0027754B"/>
    <w:rsid w:val="00277CE2"/>
    <w:rsid w:val="002852C8"/>
    <w:rsid w:val="00297091"/>
    <w:rsid w:val="002A0175"/>
    <w:rsid w:val="002A2B70"/>
    <w:rsid w:val="002A7E29"/>
    <w:rsid w:val="002B2DF3"/>
    <w:rsid w:val="002B4C50"/>
    <w:rsid w:val="002C0489"/>
    <w:rsid w:val="002D0D56"/>
    <w:rsid w:val="002D0F98"/>
    <w:rsid w:val="002D65B1"/>
    <w:rsid w:val="002F0D82"/>
    <w:rsid w:val="002F2729"/>
    <w:rsid w:val="002F3536"/>
    <w:rsid w:val="002F3A87"/>
    <w:rsid w:val="0030064A"/>
    <w:rsid w:val="003024BB"/>
    <w:rsid w:val="00305161"/>
    <w:rsid w:val="00315069"/>
    <w:rsid w:val="0031715F"/>
    <w:rsid w:val="003247E8"/>
    <w:rsid w:val="00337757"/>
    <w:rsid w:val="00344AB2"/>
    <w:rsid w:val="00355B40"/>
    <w:rsid w:val="00360CF4"/>
    <w:rsid w:val="00362E3E"/>
    <w:rsid w:val="003758DE"/>
    <w:rsid w:val="003807C9"/>
    <w:rsid w:val="0038490E"/>
    <w:rsid w:val="003868B9"/>
    <w:rsid w:val="00387992"/>
    <w:rsid w:val="00394BCD"/>
    <w:rsid w:val="00395C90"/>
    <w:rsid w:val="003A4591"/>
    <w:rsid w:val="003A4ABA"/>
    <w:rsid w:val="003A6F4F"/>
    <w:rsid w:val="003B3CD4"/>
    <w:rsid w:val="003B4428"/>
    <w:rsid w:val="003B4B49"/>
    <w:rsid w:val="003B6DC6"/>
    <w:rsid w:val="003B75ED"/>
    <w:rsid w:val="003C1EF3"/>
    <w:rsid w:val="003C41F4"/>
    <w:rsid w:val="003D218A"/>
    <w:rsid w:val="003E53CB"/>
    <w:rsid w:val="003E711D"/>
    <w:rsid w:val="003F0E9A"/>
    <w:rsid w:val="003F3A65"/>
    <w:rsid w:val="003F6AA1"/>
    <w:rsid w:val="003F7392"/>
    <w:rsid w:val="00401F09"/>
    <w:rsid w:val="00401FDB"/>
    <w:rsid w:val="0040531B"/>
    <w:rsid w:val="0042096B"/>
    <w:rsid w:val="0042164C"/>
    <w:rsid w:val="004229D6"/>
    <w:rsid w:val="0042345C"/>
    <w:rsid w:val="0042416A"/>
    <w:rsid w:val="00441FCF"/>
    <w:rsid w:val="00442AA8"/>
    <w:rsid w:val="00443DD7"/>
    <w:rsid w:val="0044427D"/>
    <w:rsid w:val="004448E1"/>
    <w:rsid w:val="004458C3"/>
    <w:rsid w:val="00451244"/>
    <w:rsid w:val="004522B5"/>
    <w:rsid w:val="004536FE"/>
    <w:rsid w:val="00453FE4"/>
    <w:rsid w:val="0045540D"/>
    <w:rsid w:val="004576FC"/>
    <w:rsid w:val="004611C6"/>
    <w:rsid w:val="004627DA"/>
    <w:rsid w:val="00462DC0"/>
    <w:rsid w:val="00463154"/>
    <w:rsid w:val="00463EE5"/>
    <w:rsid w:val="00465382"/>
    <w:rsid w:val="00466A55"/>
    <w:rsid w:val="00472246"/>
    <w:rsid w:val="00472932"/>
    <w:rsid w:val="00473121"/>
    <w:rsid w:val="00473E59"/>
    <w:rsid w:val="00480AF3"/>
    <w:rsid w:val="00483014"/>
    <w:rsid w:val="00483B59"/>
    <w:rsid w:val="00483E03"/>
    <w:rsid w:val="00487988"/>
    <w:rsid w:val="00496072"/>
    <w:rsid w:val="004A675A"/>
    <w:rsid w:val="004B11E9"/>
    <w:rsid w:val="004C1396"/>
    <w:rsid w:val="004C2A84"/>
    <w:rsid w:val="004C4FD9"/>
    <w:rsid w:val="004C77C3"/>
    <w:rsid w:val="004D3B36"/>
    <w:rsid w:val="004E1BC7"/>
    <w:rsid w:val="004E6707"/>
    <w:rsid w:val="004F7CFC"/>
    <w:rsid w:val="00500323"/>
    <w:rsid w:val="00504661"/>
    <w:rsid w:val="00510BDC"/>
    <w:rsid w:val="005167AD"/>
    <w:rsid w:val="00517459"/>
    <w:rsid w:val="00517C0E"/>
    <w:rsid w:val="00524A69"/>
    <w:rsid w:val="00526D57"/>
    <w:rsid w:val="00527F3C"/>
    <w:rsid w:val="00531716"/>
    <w:rsid w:val="005329DB"/>
    <w:rsid w:val="00535866"/>
    <w:rsid w:val="0054171C"/>
    <w:rsid w:val="00547D8E"/>
    <w:rsid w:val="00564B1C"/>
    <w:rsid w:val="00566DBF"/>
    <w:rsid w:val="00573649"/>
    <w:rsid w:val="00582602"/>
    <w:rsid w:val="00584545"/>
    <w:rsid w:val="00584A68"/>
    <w:rsid w:val="00587AAA"/>
    <w:rsid w:val="00591813"/>
    <w:rsid w:val="00591E11"/>
    <w:rsid w:val="005927FD"/>
    <w:rsid w:val="00592FAC"/>
    <w:rsid w:val="00594438"/>
    <w:rsid w:val="005A1F94"/>
    <w:rsid w:val="005A766A"/>
    <w:rsid w:val="005A7CC3"/>
    <w:rsid w:val="005B1BEE"/>
    <w:rsid w:val="005B57BB"/>
    <w:rsid w:val="005C4A76"/>
    <w:rsid w:val="005C6FB7"/>
    <w:rsid w:val="005D51FA"/>
    <w:rsid w:val="005E2238"/>
    <w:rsid w:val="005E2BD7"/>
    <w:rsid w:val="005F30E1"/>
    <w:rsid w:val="005F3291"/>
    <w:rsid w:val="005F5479"/>
    <w:rsid w:val="005F5907"/>
    <w:rsid w:val="005F65FD"/>
    <w:rsid w:val="005F7135"/>
    <w:rsid w:val="005F7B35"/>
    <w:rsid w:val="006006CB"/>
    <w:rsid w:val="0061274A"/>
    <w:rsid w:val="0061632B"/>
    <w:rsid w:val="00616D8E"/>
    <w:rsid w:val="00623115"/>
    <w:rsid w:val="00624231"/>
    <w:rsid w:val="006253B7"/>
    <w:rsid w:val="00625D5A"/>
    <w:rsid w:val="006275C8"/>
    <w:rsid w:val="0063797C"/>
    <w:rsid w:val="00642CD6"/>
    <w:rsid w:val="00644E0D"/>
    <w:rsid w:val="00654346"/>
    <w:rsid w:val="00663E86"/>
    <w:rsid w:val="00665070"/>
    <w:rsid w:val="00665E5B"/>
    <w:rsid w:val="00667DDA"/>
    <w:rsid w:val="00680A9C"/>
    <w:rsid w:val="00681906"/>
    <w:rsid w:val="00681924"/>
    <w:rsid w:val="006854EE"/>
    <w:rsid w:val="00686333"/>
    <w:rsid w:val="00694622"/>
    <w:rsid w:val="006A33BE"/>
    <w:rsid w:val="006A5877"/>
    <w:rsid w:val="006B0E05"/>
    <w:rsid w:val="006B4245"/>
    <w:rsid w:val="006C3553"/>
    <w:rsid w:val="006C62C2"/>
    <w:rsid w:val="006C6767"/>
    <w:rsid w:val="006D10BF"/>
    <w:rsid w:val="006D3379"/>
    <w:rsid w:val="006D79C1"/>
    <w:rsid w:val="006E5C7C"/>
    <w:rsid w:val="006E7921"/>
    <w:rsid w:val="006F0691"/>
    <w:rsid w:val="006F06C6"/>
    <w:rsid w:val="006F2D2B"/>
    <w:rsid w:val="006F3EBB"/>
    <w:rsid w:val="00700EA1"/>
    <w:rsid w:val="007147D3"/>
    <w:rsid w:val="0072522E"/>
    <w:rsid w:val="00731585"/>
    <w:rsid w:val="00736576"/>
    <w:rsid w:val="007417C6"/>
    <w:rsid w:val="00744F00"/>
    <w:rsid w:val="0074600F"/>
    <w:rsid w:val="007468FC"/>
    <w:rsid w:val="00747E45"/>
    <w:rsid w:val="00753AC4"/>
    <w:rsid w:val="00756050"/>
    <w:rsid w:val="0076465B"/>
    <w:rsid w:val="00764C81"/>
    <w:rsid w:val="00767072"/>
    <w:rsid w:val="0077231E"/>
    <w:rsid w:val="00773FA0"/>
    <w:rsid w:val="00785E45"/>
    <w:rsid w:val="0078797E"/>
    <w:rsid w:val="00791969"/>
    <w:rsid w:val="007944BC"/>
    <w:rsid w:val="00794DA4"/>
    <w:rsid w:val="007C062D"/>
    <w:rsid w:val="007C1D02"/>
    <w:rsid w:val="007C4D04"/>
    <w:rsid w:val="007D18F9"/>
    <w:rsid w:val="007D1C86"/>
    <w:rsid w:val="007D3F17"/>
    <w:rsid w:val="007D79A3"/>
    <w:rsid w:val="007E6643"/>
    <w:rsid w:val="007E7819"/>
    <w:rsid w:val="007F24C3"/>
    <w:rsid w:val="007F35D0"/>
    <w:rsid w:val="007F362D"/>
    <w:rsid w:val="0080277F"/>
    <w:rsid w:val="008042A3"/>
    <w:rsid w:val="00810831"/>
    <w:rsid w:val="008117FF"/>
    <w:rsid w:val="00812C50"/>
    <w:rsid w:val="00815DAF"/>
    <w:rsid w:val="00817CE0"/>
    <w:rsid w:val="00823327"/>
    <w:rsid w:val="00825ACF"/>
    <w:rsid w:val="008279FD"/>
    <w:rsid w:val="00831DE1"/>
    <w:rsid w:val="0083311A"/>
    <w:rsid w:val="008370C1"/>
    <w:rsid w:val="00854EA3"/>
    <w:rsid w:val="008613A2"/>
    <w:rsid w:val="00862F7D"/>
    <w:rsid w:val="00867DE3"/>
    <w:rsid w:val="00871B54"/>
    <w:rsid w:val="00875CE9"/>
    <w:rsid w:val="00876AC7"/>
    <w:rsid w:val="008775DD"/>
    <w:rsid w:val="00881AB9"/>
    <w:rsid w:val="008829B2"/>
    <w:rsid w:val="00890555"/>
    <w:rsid w:val="00892CDF"/>
    <w:rsid w:val="00892DD4"/>
    <w:rsid w:val="00892F8F"/>
    <w:rsid w:val="00897991"/>
    <w:rsid w:val="008A317D"/>
    <w:rsid w:val="008A50AA"/>
    <w:rsid w:val="008B2960"/>
    <w:rsid w:val="008B30C3"/>
    <w:rsid w:val="008B523A"/>
    <w:rsid w:val="008C56A6"/>
    <w:rsid w:val="008C7FCF"/>
    <w:rsid w:val="008D4357"/>
    <w:rsid w:val="008E237A"/>
    <w:rsid w:val="008F0607"/>
    <w:rsid w:val="008F2DD5"/>
    <w:rsid w:val="008F5015"/>
    <w:rsid w:val="009048E6"/>
    <w:rsid w:val="009139F7"/>
    <w:rsid w:val="0091497E"/>
    <w:rsid w:val="009201C4"/>
    <w:rsid w:val="00926095"/>
    <w:rsid w:val="00926D24"/>
    <w:rsid w:val="00927D0F"/>
    <w:rsid w:val="00930E0D"/>
    <w:rsid w:val="00932F32"/>
    <w:rsid w:val="00941C86"/>
    <w:rsid w:val="009517EB"/>
    <w:rsid w:val="00953F5C"/>
    <w:rsid w:val="00956FC2"/>
    <w:rsid w:val="00960E5E"/>
    <w:rsid w:val="00967C30"/>
    <w:rsid w:val="00970B82"/>
    <w:rsid w:val="0098711A"/>
    <w:rsid w:val="009877E8"/>
    <w:rsid w:val="009A0454"/>
    <w:rsid w:val="009A3F9C"/>
    <w:rsid w:val="009A6766"/>
    <w:rsid w:val="009B0572"/>
    <w:rsid w:val="009C374A"/>
    <w:rsid w:val="009C3AF6"/>
    <w:rsid w:val="009C42CB"/>
    <w:rsid w:val="009D3DF9"/>
    <w:rsid w:val="009E0D01"/>
    <w:rsid w:val="009E1A90"/>
    <w:rsid w:val="009E37B8"/>
    <w:rsid w:val="009E5123"/>
    <w:rsid w:val="00A01B33"/>
    <w:rsid w:val="00A024E5"/>
    <w:rsid w:val="00A06B5B"/>
    <w:rsid w:val="00A07141"/>
    <w:rsid w:val="00A12E8D"/>
    <w:rsid w:val="00A15E42"/>
    <w:rsid w:val="00A2439B"/>
    <w:rsid w:val="00A24DDF"/>
    <w:rsid w:val="00A26D1A"/>
    <w:rsid w:val="00A303B7"/>
    <w:rsid w:val="00A338DA"/>
    <w:rsid w:val="00A37967"/>
    <w:rsid w:val="00A40A6F"/>
    <w:rsid w:val="00A42536"/>
    <w:rsid w:val="00A56672"/>
    <w:rsid w:val="00A57542"/>
    <w:rsid w:val="00A63718"/>
    <w:rsid w:val="00A645EB"/>
    <w:rsid w:val="00A736BA"/>
    <w:rsid w:val="00A743B1"/>
    <w:rsid w:val="00A9576D"/>
    <w:rsid w:val="00A96993"/>
    <w:rsid w:val="00AB0CEC"/>
    <w:rsid w:val="00AB0F11"/>
    <w:rsid w:val="00AB4415"/>
    <w:rsid w:val="00AB6525"/>
    <w:rsid w:val="00AC462F"/>
    <w:rsid w:val="00AC4B19"/>
    <w:rsid w:val="00AD0891"/>
    <w:rsid w:val="00AD1D32"/>
    <w:rsid w:val="00AE61F9"/>
    <w:rsid w:val="00AF13CB"/>
    <w:rsid w:val="00AF3F37"/>
    <w:rsid w:val="00B0174C"/>
    <w:rsid w:val="00B070F5"/>
    <w:rsid w:val="00B1420A"/>
    <w:rsid w:val="00B14ADB"/>
    <w:rsid w:val="00B211C5"/>
    <w:rsid w:val="00B27AAF"/>
    <w:rsid w:val="00B3056D"/>
    <w:rsid w:val="00B311B5"/>
    <w:rsid w:val="00B32A6C"/>
    <w:rsid w:val="00B35773"/>
    <w:rsid w:val="00B414FB"/>
    <w:rsid w:val="00B4617C"/>
    <w:rsid w:val="00B56EB7"/>
    <w:rsid w:val="00B61A48"/>
    <w:rsid w:val="00B67B38"/>
    <w:rsid w:val="00B70F31"/>
    <w:rsid w:val="00B7152A"/>
    <w:rsid w:val="00B72889"/>
    <w:rsid w:val="00B765D8"/>
    <w:rsid w:val="00B7741F"/>
    <w:rsid w:val="00B835B6"/>
    <w:rsid w:val="00B8369B"/>
    <w:rsid w:val="00B83A05"/>
    <w:rsid w:val="00B86AE3"/>
    <w:rsid w:val="00B86E88"/>
    <w:rsid w:val="00B90D7F"/>
    <w:rsid w:val="00B96955"/>
    <w:rsid w:val="00BA15AA"/>
    <w:rsid w:val="00BA1707"/>
    <w:rsid w:val="00BB493F"/>
    <w:rsid w:val="00BB66A1"/>
    <w:rsid w:val="00BC2944"/>
    <w:rsid w:val="00BC3BE2"/>
    <w:rsid w:val="00BC46BE"/>
    <w:rsid w:val="00BC55BF"/>
    <w:rsid w:val="00BC5C6C"/>
    <w:rsid w:val="00BC5DC7"/>
    <w:rsid w:val="00BE029E"/>
    <w:rsid w:val="00BE05A4"/>
    <w:rsid w:val="00BE4654"/>
    <w:rsid w:val="00BE4A3D"/>
    <w:rsid w:val="00BE6260"/>
    <w:rsid w:val="00BF148E"/>
    <w:rsid w:val="00C0079B"/>
    <w:rsid w:val="00C03FF7"/>
    <w:rsid w:val="00C1703D"/>
    <w:rsid w:val="00C20B0A"/>
    <w:rsid w:val="00C31C57"/>
    <w:rsid w:val="00C32065"/>
    <w:rsid w:val="00C35A5A"/>
    <w:rsid w:val="00C43069"/>
    <w:rsid w:val="00C44094"/>
    <w:rsid w:val="00C56329"/>
    <w:rsid w:val="00C621BC"/>
    <w:rsid w:val="00C62972"/>
    <w:rsid w:val="00C62A2A"/>
    <w:rsid w:val="00C632FE"/>
    <w:rsid w:val="00C73603"/>
    <w:rsid w:val="00C8186F"/>
    <w:rsid w:val="00C84ADA"/>
    <w:rsid w:val="00C86910"/>
    <w:rsid w:val="00C874C4"/>
    <w:rsid w:val="00C9031D"/>
    <w:rsid w:val="00C90415"/>
    <w:rsid w:val="00C91985"/>
    <w:rsid w:val="00C977EA"/>
    <w:rsid w:val="00C978A5"/>
    <w:rsid w:val="00CA43D8"/>
    <w:rsid w:val="00CB0D17"/>
    <w:rsid w:val="00CB4956"/>
    <w:rsid w:val="00CB5DF5"/>
    <w:rsid w:val="00CC2D07"/>
    <w:rsid w:val="00CC4239"/>
    <w:rsid w:val="00CD05D0"/>
    <w:rsid w:val="00CD0819"/>
    <w:rsid w:val="00CD13B5"/>
    <w:rsid w:val="00CD3372"/>
    <w:rsid w:val="00CD3C26"/>
    <w:rsid w:val="00CD4CFB"/>
    <w:rsid w:val="00CD6FEE"/>
    <w:rsid w:val="00CE3D21"/>
    <w:rsid w:val="00CE7E9A"/>
    <w:rsid w:val="00CF3361"/>
    <w:rsid w:val="00D14FC2"/>
    <w:rsid w:val="00D15DAC"/>
    <w:rsid w:val="00D17ECB"/>
    <w:rsid w:val="00D2269B"/>
    <w:rsid w:val="00D25795"/>
    <w:rsid w:val="00D25EEF"/>
    <w:rsid w:val="00D329B5"/>
    <w:rsid w:val="00D36A66"/>
    <w:rsid w:val="00D43407"/>
    <w:rsid w:val="00D45B84"/>
    <w:rsid w:val="00D50AC1"/>
    <w:rsid w:val="00D52462"/>
    <w:rsid w:val="00D53445"/>
    <w:rsid w:val="00D647F4"/>
    <w:rsid w:val="00D70434"/>
    <w:rsid w:val="00D70D9D"/>
    <w:rsid w:val="00D75794"/>
    <w:rsid w:val="00D77D5A"/>
    <w:rsid w:val="00D80A27"/>
    <w:rsid w:val="00D970AE"/>
    <w:rsid w:val="00D973F2"/>
    <w:rsid w:val="00DA04B6"/>
    <w:rsid w:val="00DA7024"/>
    <w:rsid w:val="00DB191E"/>
    <w:rsid w:val="00DB5274"/>
    <w:rsid w:val="00DB535D"/>
    <w:rsid w:val="00DB5394"/>
    <w:rsid w:val="00DC2BC8"/>
    <w:rsid w:val="00DC4233"/>
    <w:rsid w:val="00DD0D75"/>
    <w:rsid w:val="00DD317B"/>
    <w:rsid w:val="00DD6E1B"/>
    <w:rsid w:val="00DE0791"/>
    <w:rsid w:val="00DE2332"/>
    <w:rsid w:val="00DE7134"/>
    <w:rsid w:val="00DF1328"/>
    <w:rsid w:val="00DF2A45"/>
    <w:rsid w:val="00E1690F"/>
    <w:rsid w:val="00E33C08"/>
    <w:rsid w:val="00E4047E"/>
    <w:rsid w:val="00E422DD"/>
    <w:rsid w:val="00E51BB1"/>
    <w:rsid w:val="00E62F62"/>
    <w:rsid w:val="00E6638C"/>
    <w:rsid w:val="00E67EE8"/>
    <w:rsid w:val="00E708FD"/>
    <w:rsid w:val="00E71264"/>
    <w:rsid w:val="00E7128B"/>
    <w:rsid w:val="00E71349"/>
    <w:rsid w:val="00E735CC"/>
    <w:rsid w:val="00E779E5"/>
    <w:rsid w:val="00E818E6"/>
    <w:rsid w:val="00E90EF7"/>
    <w:rsid w:val="00E94DDA"/>
    <w:rsid w:val="00E97C4B"/>
    <w:rsid w:val="00EB165F"/>
    <w:rsid w:val="00EB1A77"/>
    <w:rsid w:val="00EB1B6C"/>
    <w:rsid w:val="00EB43C5"/>
    <w:rsid w:val="00EB53AC"/>
    <w:rsid w:val="00EB75EC"/>
    <w:rsid w:val="00EC1442"/>
    <w:rsid w:val="00EC67A9"/>
    <w:rsid w:val="00EC7351"/>
    <w:rsid w:val="00ED05B8"/>
    <w:rsid w:val="00ED09B5"/>
    <w:rsid w:val="00ED2A84"/>
    <w:rsid w:val="00EE0FF8"/>
    <w:rsid w:val="00EF523D"/>
    <w:rsid w:val="00F02BFA"/>
    <w:rsid w:val="00F02E5D"/>
    <w:rsid w:val="00F05F23"/>
    <w:rsid w:val="00F16C03"/>
    <w:rsid w:val="00F17420"/>
    <w:rsid w:val="00F21EA9"/>
    <w:rsid w:val="00F23673"/>
    <w:rsid w:val="00F23C5B"/>
    <w:rsid w:val="00F27EA5"/>
    <w:rsid w:val="00F3573B"/>
    <w:rsid w:val="00F507D0"/>
    <w:rsid w:val="00F51C32"/>
    <w:rsid w:val="00F52118"/>
    <w:rsid w:val="00F56B3A"/>
    <w:rsid w:val="00F57C0E"/>
    <w:rsid w:val="00F7188A"/>
    <w:rsid w:val="00F754DB"/>
    <w:rsid w:val="00F759C9"/>
    <w:rsid w:val="00F808AE"/>
    <w:rsid w:val="00F85010"/>
    <w:rsid w:val="00F91B92"/>
    <w:rsid w:val="00F9743C"/>
    <w:rsid w:val="00FA2B08"/>
    <w:rsid w:val="00FA3E9D"/>
    <w:rsid w:val="00FA4566"/>
    <w:rsid w:val="00FA6FA4"/>
    <w:rsid w:val="00FB0D53"/>
    <w:rsid w:val="00FB67E9"/>
    <w:rsid w:val="00FC095A"/>
    <w:rsid w:val="00FC2057"/>
    <w:rsid w:val="00FC3753"/>
    <w:rsid w:val="00FC5B36"/>
    <w:rsid w:val="00FD0118"/>
    <w:rsid w:val="00FD3CF9"/>
    <w:rsid w:val="00FD6F30"/>
    <w:rsid w:val="00FE35CD"/>
    <w:rsid w:val="00FE3CE3"/>
    <w:rsid w:val="00FF1C22"/>
    <w:rsid w:val="00FF46BB"/>
    <w:rsid w:val="00FF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31F0EC1"/>
  <w15:docId w15:val="{A5EEB0D7-F247-4EB6-BB75-6BB45A901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3603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2CD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D51FA"/>
    <w:pPr>
      <w:keepNext/>
      <w:spacing w:before="60" w:after="60" w:line="36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2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2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2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65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CD05D0"/>
    <w:rPr>
      <w:i/>
      <w:iCs/>
    </w:rPr>
  </w:style>
  <w:style w:type="character" w:customStyle="1" w:styleId="Heading8Char">
    <w:name w:val="Heading 8 Char"/>
    <w:basedOn w:val="DefaultParagraphFont"/>
    <w:link w:val="Heading8"/>
    <w:rsid w:val="005D51FA"/>
    <w:rPr>
      <w:rFonts w:ascii="Times New Roman" w:eastAsia="Times New Roman" w:hAnsi="Times New Roman" w:cs="Times New Roman"/>
      <w:b/>
      <w:sz w:val="24"/>
      <w:szCs w:val="20"/>
    </w:rPr>
  </w:style>
  <w:style w:type="paragraph" w:styleId="BodyTextIndent">
    <w:name w:val="Body Text Indent"/>
    <w:basedOn w:val="Normal"/>
    <w:link w:val="BodyTextIndentChar"/>
    <w:semiHidden/>
    <w:rsid w:val="001C113D"/>
    <w:pPr>
      <w:spacing w:after="0" w:line="240" w:lineRule="auto"/>
      <w:ind w:firstLine="709"/>
      <w:jc w:val="center"/>
    </w:pPr>
    <w:rPr>
      <w:rFonts w:ascii="TimesLT" w:eastAsia="Times New Roman" w:hAnsi="TimesLT" w:cs="Times New Roman"/>
      <w:b/>
      <w:sz w:val="18"/>
      <w:szCs w:val="20"/>
      <w:lang w:eastAsia="lt-LT"/>
    </w:rPr>
  </w:style>
  <w:style w:type="character" w:customStyle="1" w:styleId="BodyTextIndentChar">
    <w:name w:val="Body Text Indent Char"/>
    <w:basedOn w:val="DefaultParagraphFont"/>
    <w:link w:val="BodyTextIndent"/>
    <w:semiHidden/>
    <w:rsid w:val="001C113D"/>
    <w:rPr>
      <w:rFonts w:ascii="TimesLT" w:eastAsia="Times New Roman" w:hAnsi="TimesLT" w:cs="Times New Roman"/>
      <w:b/>
      <w:sz w:val="18"/>
      <w:szCs w:val="20"/>
      <w:lang w:eastAsia="lt-LT"/>
    </w:rPr>
  </w:style>
  <w:style w:type="paragraph" w:customStyle="1" w:styleId="Patvirtinta">
    <w:name w:val="Patvirtinta"/>
    <w:rsid w:val="001C113D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 w:eastAsia="lt-LT"/>
    </w:rPr>
  </w:style>
  <w:style w:type="paragraph" w:customStyle="1" w:styleId="MAZAS">
    <w:name w:val="MAZAS"/>
    <w:rsid w:val="001C113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20"/>
      <w:lang w:val="en-US" w:eastAsia="lt-LT"/>
    </w:rPr>
  </w:style>
  <w:style w:type="paragraph" w:styleId="NormalWeb">
    <w:name w:val="Normal (Web)"/>
    <w:basedOn w:val="Normal"/>
    <w:uiPriority w:val="99"/>
    <w:semiHidden/>
    <w:unhideWhenUsed/>
    <w:rsid w:val="0083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lt-LT"/>
    </w:rPr>
  </w:style>
  <w:style w:type="character" w:styleId="Hyperlink">
    <w:name w:val="Hyperlink"/>
    <w:basedOn w:val="DefaultParagraphFont"/>
    <w:uiPriority w:val="99"/>
    <w:unhideWhenUsed/>
    <w:rsid w:val="008B523A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195D44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754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54C9"/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A0">
    <w:name w:val="A0"/>
    <w:uiPriority w:val="99"/>
    <w:rsid w:val="004627DA"/>
    <w:rPr>
      <w:color w:val="000000"/>
      <w:sz w:val="20"/>
      <w:szCs w:val="20"/>
    </w:rPr>
  </w:style>
  <w:style w:type="character" w:customStyle="1" w:styleId="A1">
    <w:name w:val="A1"/>
    <w:uiPriority w:val="99"/>
    <w:rsid w:val="004627DA"/>
    <w:rPr>
      <w:color w:val="000000"/>
      <w:sz w:val="11"/>
      <w:szCs w:val="11"/>
    </w:rPr>
  </w:style>
  <w:style w:type="character" w:customStyle="1" w:styleId="Heading2Char">
    <w:name w:val="Heading 2 Char"/>
    <w:basedOn w:val="DefaultParagraphFont"/>
    <w:link w:val="Heading2"/>
    <w:uiPriority w:val="9"/>
    <w:rsid w:val="00892CD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50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1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53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7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0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96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94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431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8415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9976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992216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50053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2100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9049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90412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08173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10299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33219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66445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79201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893741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427996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56386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639907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332143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3237242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7659852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17171733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5934667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7129582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0976252">
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<w:marLeft w:val="720"/>
                                                                                                                                  <w:marRight w:val="720"/>
                                                                                                                                  <w:marTop w:val="100"/>
                                                                                                                                  <w:marBottom w:val="10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0703438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18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9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28A3C-C86A-45A0-8E1E-BE18A1DA4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1360</Words>
  <Characters>7752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TIC</Company>
  <LinksUpToDate>false</LinksUpToDate>
  <CharactersWithSpaces>9094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pvkn</dc:creator>
  <cp:lastModifiedBy>Vaidotas Rukša</cp:lastModifiedBy>
  <cp:revision>2</cp:revision>
  <cp:lastPrinted>2016-04-11T11:24:00Z</cp:lastPrinted>
  <dcterms:created xsi:type="dcterms:W3CDTF">2023-11-29T06:24:00Z</dcterms:created>
  <dcterms:modified xsi:type="dcterms:W3CDTF">2023-11-29T06:24:00Z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2023-11-29T06:16:47Z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0d21a64a-4b54-4b75-85ae-319618a17e42</vt:lpwstr>
  </property>
  <property fmtid="{D5CDD505-2E9C-101B-9397-08002B2CF9AE}" pid="8" name="MSIP_Label_32ae7b5d-0aac-474b-ae2b-02c331ef2874_ContentBits">
    <vt:lpwstr>0</vt:lpwstr>
  </property>
</Properties>
</file>